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55B7" w14:textId="66574132" w:rsidR="006C7928" w:rsidRPr="00C63936" w:rsidRDefault="00756B0F" w:rsidP="006C7928">
      <w:pPr>
        <w:pStyle w:val="Title"/>
        <w:jc w:val="center"/>
        <w:rPr>
          <w:b/>
          <w:bCs/>
          <w:sz w:val="36"/>
          <w:szCs w:val="36"/>
        </w:rPr>
      </w:pPr>
      <w:r w:rsidRPr="00C63936">
        <w:rPr>
          <w:sz w:val="36"/>
          <w:szCs w:val="36"/>
        </w:rPr>
        <w:t xml:space="preserve">Mid-Coast Water Planning Partnership </w:t>
      </w:r>
      <w:r w:rsidR="00DA323E" w:rsidRPr="00C63936">
        <w:rPr>
          <w:sz w:val="36"/>
          <w:szCs w:val="36"/>
        </w:rPr>
        <w:br/>
        <w:t>Coordinating Committee</w:t>
      </w:r>
      <w:r w:rsidR="00DA323E" w:rsidRPr="00C63936">
        <w:rPr>
          <w:sz w:val="36"/>
          <w:szCs w:val="36"/>
        </w:rPr>
        <w:br/>
      </w:r>
      <w:r w:rsidRPr="00C63936">
        <w:rPr>
          <w:sz w:val="36"/>
          <w:szCs w:val="36"/>
        </w:rPr>
        <w:t>Meeting</w:t>
      </w:r>
      <w:r w:rsidR="00DA323E" w:rsidRPr="00C63936">
        <w:rPr>
          <w:sz w:val="36"/>
          <w:szCs w:val="36"/>
        </w:rPr>
        <w:t xml:space="preserve"> Minutes</w:t>
      </w:r>
    </w:p>
    <w:p w14:paraId="24373C8C" w14:textId="1204A923" w:rsidR="00DA323E" w:rsidRPr="0079411C" w:rsidRDefault="009557D2" w:rsidP="00DA323E">
      <w:pPr>
        <w:jc w:val="center"/>
        <w:rPr>
          <w:b/>
          <w:bCs/>
          <w:sz w:val="24"/>
        </w:rPr>
      </w:pPr>
      <w:r>
        <w:t>May</w:t>
      </w:r>
      <w:r w:rsidR="00343856">
        <w:t xml:space="preserve"> 1</w:t>
      </w:r>
      <w:r>
        <w:t>2</w:t>
      </w:r>
      <w:r w:rsidR="00343856" w:rsidRPr="00343856">
        <w:rPr>
          <w:vertAlign w:val="superscript"/>
        </w:rPr>
        <w:t>th</w:t>
      </w:r>
      <w:r w:rsidR="00343856">
        <w:t>, 2022</w:t>
      </w:r>
      <w:r w:rsidR="00ED0B3E" w:rsidRPr="005A2E7D">
        <w:t xml:space="preserve">, </w:t>
      </w:r>
      <w:r w:rsidR="00343856">
        <w:t>10</w:t>
      </w:r>
      <w:r w:rsidR="00ED0B3E" w:rsidRPr="005A2E7D">
        <w:t>:00</w:t>
      </w:r>
      <w:r w:rsidR="00343856">
        <w:t>am</w:t>
      </w:r>
      <w:r w:rsidR="00ED0B3E" w:rsidRPr="005A2E7D">
        <w:t xml:space="preserve"> – </w:t>
      </w:r>
      <w:r w:rsidR="00014F1F">
        <w:t>1</w:t>
      </w:r>
      <w:r w:rsidR="00CB0D32">
        <w:t>1:</w:t>
      </w:r>
      <w:r w:rsidR="007C4E46">
        <w:t>1</w:t>
      </w:r>
      <w:r w:rsidR="00CB0D32">
        <w:t>0</w:t>
      </w:r>
      <w:r w:rsidR="00014F1F">
        <w:t>a</w:t>
      </w:r>
      <w:r w:rsidR="00ED0B3E" w:rsidRPr="005A2E7D">
        <w:t>m</w:t>
      </w:r>
    </w:p>
    <w:p w14:paraId="2D7CEB36" w14:textId="552CE74A" w:rsidR="00756D9D" w:rsidRDefault="00756D9D" w:rsidP="00DA323E">
      <w:pPr>
        <w:rPr>
          <w:b/>
          <w:bCs/>
          <w:u w:val="single"/>
        </w:rPr>
        <w:sectPr w:rsidR="00756D9D" w:rsidSect="00AD6FBF">
          <w:footerReference w:type="even" r:id="rId7"/>
          <w:footerReference w:type="default" r:id="rId8"/>
          <w:headerReference w:type="first" r:id="rId9"/>
          <w:type w:val="continuous"/>
          <w:pgSz w:w="12240" w:h="15840"/>
          <w:pgMar w:top="720" w:right="720" w:bottom="806" w:left="720" w:header="720" w:footer="576" w:gutter="0"/>
          <w:pgNumType w:start="1"/>
          <w:cols w:space="720"/>
          <w:titlePg/>
          <w:docGrid w:linePitch="360"/>
        </w:sectPr>
      </w:pPr>
    </w:p>
    <w:p w14:paraId="3BA6B189" w14:textId="5BFC3BD1" w:rsidR="00C63936" w:rsidRDefault="007C4E46" w:rsidP="002B5082">
      <w:pPr>
        <w:rPr>
          <w:b/>
          <w:bCs/>
          <w:u w:val="single"/>
        </w:rPr>
      </w:pPr>
      <w:r>
        <w:rPr>
          <w:b/>
          <w:bCs/>
          <w:u w:val="single"/>
        </w:rPr>
        <w:t>Gu</w:t>
      </w:r>
      <w:r w:rsidR="001E0240">
        <w:rPr>
          <w:b/>
          <w:bCs/>
          <w:u w:val="single"/>
        </w:rPr>
        <w:t>e</w:t>
      </w:r>
      <w:r>
        <w:rPr>
          <w:b/>
          <w:bCs/>
          <w:u w:val="single"/>
        </w:rPr>
        <w:t>st Attendance:</w:t>
      </w:r>
    </w:p>
    <w:p w14:paraId="6E0B2FD4" w14:textId="56F23C91" w:rsidR="007C4E46" w:rsidRPr="007C4E46" w:rsidRDefault="007C4E46" w:rsidP="002B5082">
      <w:r w:rsidRPr="007C4E46">
        <w:rPr>
          <w:b/>
          <w:bCs/>
        </w:rPr>
        <w:t xml:space="preserve">Alyssa </w:t>
      </w:r>
      <w:proofErr w:type="spellStart"/>
      <w:r w:rsidRPr="007C4E46">
        <w:rPr>
          <w:b/>
          <w:bCs/>
        </w:rPr>
        <w:t>Mucken</w:t>
      </w:r>
      <w:proofErr w:type="spellEnd"/>
      <w:r w:rsidRPr="007C4E46">
        <w:t xml:space="preserve"> </w:t>
      </w:r>
      <w:r>
        <w:t>– Oregon Water Resources Department</w:t>
      </w:r>
    </w:p>
    <w:p w14:paraId="57EEAAEA" w14:textId="77777777" w:rsidR="007C4E46" w:rsidRDefault="007C4E46" w:rsidP="002B5082">
      <w:pPr>
        <w:rPr>
          <w:b/>
          <w:bCs/>
          <w:u w:val="single"/>
        </w:rPr>
      </w:pPr>
    </w:p>
    <w:p w14:paraId="36734B24" w14:textId="7331C8BB" w:rsidR="002B5082" w:rsidRPr="00462DF4" w:rsidRDefault="002B5082" w:rsidP="002B5082">
      <w:pPr>
        <w:rPr>
          <w:b/>
          <w:bCs/>
          <w:u w:val="single"/>
        </w:rPr>
        <w:sectPr w:rsidR="002B5082" w:rsidRPr="00462DF4" w:rsidSect="003909E4">
          <w:type w:val="continuous"/>
          <w:pgSz w:w="12240" w:h="15840"/>
          <w:pgMar w:top="720" w:right="720" w:bottom="720" w:left="720" w:header="720" w:footer="576" w:gutter="0"/>
          <w:pgNumType w:start="1"/>
          <w:cols w:space="720"/>
          <w:titlePg/>
          <w:docGrid w:linePitch="360"/>
        </w:sectPr>
      </w:pPr>
      <w:r w:rsidRPr="00462DF4">
        <w:rPr>
          <w:b/>
          <w:bCs/>
          <w:u w:val="single"/>
        </w:rPr>
        <w:t>Coordinating Committee</w:t>
      </w:r>
      <w:r w:rsidR="00845702">
        <w:rPr>
          <w:b/>
          <w:bCs/>
          <w:u w:val="single"/>
        </w:rPr>
        <w:t xml:space="preserve"> Meeting Attendance:</w:t>
      </w:r>
    </w:p>
    <w:p w14:paraId="6C8618D7" w14:textId="6ECF6558" w:rsidR="002E4DB6" w:rsidRDefault="002E4DB6" w:rsidP="00AD6FBF">
      <w:r>
        <w:rPr>
          <w:b/>
          <w:bCs/>
        </w:rPr>
        <w:t xml:space="preserve">Adam Denlinger </w:t>
      </w:r>
      <w:r>
        <w:t>- Seal Rock Water District</w:t>
      </w:r>
    </w:p>
    <w:p w14:paraId="256FC334" w14:textId="4375157C" w:rsidR="00226633" w:rsidRDefault="00226633" w:rsidP="00AD6FBF">
      <w:r w:rsidRPr="00226633">
        <w:rPr>
          <w:b/>
          <w:bCs/>
        </w:rPr>
        <w:t>David Rupp</w:t>
      </w:r>
      <w:r>
        <w:t xml:space="preserve"> - Oregon State University</w:t>
      </w:r>
    </w:p>
    <w:p w14:paraId="0457EA5A" w14:textId="5EE85F2A" w:rsidR="002E4DB6" w:rsidRPr="002E4DB6" w:rsidRDefault="002E4DB6" w:rsidP="00AD6FBF">
      <w:r w:rsidRPr="002E4DB6">
        <w:rPr>
          <w:b/>
          <w:bCs/>
        </w:rPr>
        <w:t xml:space="preserve">Alan </w:t>
      </w:r>
      <w:proofErr w:type="spellStart"/>
      <w:r w:rsidRPr="002E4DB6">
        <w:rPr>
          <w:b/>
          <w:bCs/>
        </w:rPr>
        <w:t>Fujishin</w:t>
      </w:r>
      <w:proofErr w:type="spellEnd"/>
      <w:r>
        <w:t xml:space="preserve"> - Gibson Farms</w:t>
      </w:r>
    </w:p>
    <w:p w14:paraId="5D260A89" w14:textId="04A96FC7" w:rsidR="007C4E46" w:rsidRDefault="00462DF4" w:rsidP="00AD6FBF">
      <w:r>
        <w:rPr>
          <w:b/>
          <w:bCs/>
        </w:rPr>
        <w:t>Steve Parrett</w:t>
      </w:r>
      <w:r w:rsidR="00AD6FBF">
        <w:t xml:space="preserve"> </w:t>
      </w:r>
      <w:r>
        <w:t>-</w:t>
      </w:r>
      <w:r w:rsidR="00AD6FBF">
        <w:t xml:space="preserve"> </w:t>
      </w:r>
      <w:r>
        <w:t>Oregon Water Resources Department</w:t>
      </w:r>
    </w:p>
    <w:p w14:paraId="1C30EFF1" w14:textId="2756704C" w:rsidR="002E4DB6" w:rsidRDefault="002E4DB6" w:rsidP="00AD6FBF">
      <w:r w:rsidRPr="002E4DB6">
        <w:rPr>
          <w:b/>
          <w:bCs/>
        </w:rPr>
        <w:t>Clare Paul</w:t>
      </w:r>
      <w:r>
        <w:t xml:space="preserve"> - City of Newport</w:t>
      </w:r>
    </w:p>
    <w:p w14:paraId="3A1ECD9B" w14:textId="78119657" w:rsidR="001E0240" w:rsidRDefault="001E0240" w:rsidP="00AD6FBF">
      <w:r w:rsidRPr="001E0240">
        <w:rPr>
          <w:b/>
          <w:bCs/>
        </w:rPr>
        <w:t>Penelope Kaczmarek</w:t>
      </w:r>
      <w:r>
        <w:t xml:space="preserve"> - Interested Citizen</w:t>
      </w:r>
    </w:p>
    <w:p w14:paraId="0DB91C4A" w14:textId="0D5F97FD" w:rsidR="002E4DB6" w:rsidRDefault="007C4E46" w:rsidP="00AD6FBF">
      <w:pPr>
        <w:sectPr w:rsidR="002E4DB6" w:rsidSect="003909E4">
          <w:type w:val="continuous"/>
          <w:pgSz w:w="12240" w:h="15840"/>
          <w:pgMar w:top="720" w:right="720" w:bottom="720" w:left="720" w:header="720" w:footer="576" w:gutter="0"/>
          <w:pgNumType w:start="1"/>
          <w:cols w:space="720"/>
          <w:titlePg/>
          <w:docGrid w:linePitch="360"/>
        </w:sectPr>
      </w:pPr>
      <w:r>
        <w:rPr>
          <w:b/>
          <w:bCs/>
        </w:rPr>
        <w:t>Stan van</w:t>
      </w:r>
      <w:r w:rsidR="001E0240">
        <w:rPr>
          <w:b/>
          <w:bCs/>
        </w:rPr>
        <w:t xml:space="preserve"> de </w:t>
      </w:r>
      <w:proofErr w:type="spellStart"/>
      <w:r w:rsidR="001E0240">
        <w:rPr>
          <w:b/>
          <w:bCs/>
        </w:rPr>
        <w:t>Wetering</w:t>
      </w:r>
      <w:proofErr w:type="spellEnd"/>
      <w:r w:rsidR="002E4DB6">
        <w:t xml:space="preserve"> </w:t>
      </w:r>
      <w:r w:rsidR="001E0240">
        <w:t>-</w:t>
      </w:r>
      <w:r w:rsidR="002E4DB6">
        <w:t xml:space="preserve"> </w:t>
      </w:r>
      <w:r w:rsidR="001E0240">
        <w:t>Confederated Tribes of Siletz Indians</w:t>
      </w:r>
      <w:r w:rsidR="002E4DB6">
        <w:t xml:space="preserve">       </w:t>
      </w:r>
    </w:p>
    <w:p w14:paraId="1504CED5" w14:textId="77777777" w:rsidR="00AD6FBF" w:rsidRDefault="00AD6FBF" w:rsidP="00FD5921">
      <w:r w:rsidRPr="00DA323E">
        <w:rPr>
          <w:b/>
          <w:bCs/>
        </w:rPr>
        <w:t>Alexandria Scott</w:t>
      </w:r>
      <w:r>
        <w:t xml:space="preserve"> </w:t>
      </w:r>
      <w:r w:rsidR="00E35438">
        <w:t>-</w:t>
      </w:r>
      <w:r>
        <w:t xml:space="preserve"> MCWPP Local Planning Coordinato</w:t>
      </w:r>
      <w:r w:rsidR="00FD5921">
        <w:t>r</w:t>
      </w:r>
    </w:p>
    <w:p w14:paraId="502ABB18" w14:textId="6755457F" w:rsidR="00CB0D32" w:rsidRPr="00C63936" w:rsidRDefault="00CB0D32" w:rsidP="00FD5921">
      <w:pPr>
        <w:sectPr w:rsidR="00CB0D32" w:rsidRPr="00C63936" w:rsidSect="003909E4">
          <w:type w:val="continuous"/>
          <w:pgSz w:w="12240" w:h="15840"/>
          <w:pgMar w:top="720" w:right="720" w:bottom="720" w:left="720" w:header="720" w:footer="576" w:gutter="0"/>
          <w:pgNumType w:start="1"/>
          <w:cols w:space="720"/>
          <w:titlePg/>
          <w:docGrid w:linePitch="360"/>
        </w:sectPr>
      </w:pPr>
    </w:p>
    <w:p w14:paraId="64196A2C" w14:textId="77777777" w:rsidR="003909E4" w:rsidRDefault="003909E4" w:rsidP="00FD5921">
      <w:pPr>
        <w:rPr>
          <w:b/>
          <w:bCs/>
          <w:u w:val="single"/>
        </w:rPr>
        <w:sectPr w:rsidR="003909E4" w:rsidSect="003909E4">
          <w:type w:val="continuous"/>
          <w:pgSz w:w="12240" w:h="15840"/>
          <w:pgMar w:top="720" w:right="720" w:bottom="720" w:left="720" w:header="720" w:footer="576" w:gutter="0"/>
          <w:pgNumType w:start="1"/>
          <w:cols w:space="720"/>
          <w:titlePg/>
          <w:docGrid w:linePitch="360"/>
        </w:sectPr>
      </w:pPr>
    </w:p>
    <w:p w14:paraId="0AA911B7" w14:textId="38625ABF" w:rsidR="005369CD" w:rsidRDefault="00327DE8" w:rsidP="00FD5921">
      <w:pPr>
        <w:rPr>
          <w:b/>
          <w:bCs/>
          <w:color w:val="000000" w:themeColor="text1"/>
          <w:szCs w:val="22"/>
          <w:u w:val="single"/>
          <w:lang w:val="en-GB"/>
        </w:rPr>
      </w:pPr>
      <w:r>
        <w:rPr>
          <w:b/>
          <w:bCs/>
          <w:color w:val="000000" w:themeColor="text1"/>
          <w:szCs w:val="22"/>
          <w:u w:val="single"/>
          <w:lang w:val="en-GB"/>
        </w:rPr>
        <w:t>Welcome &amp; Review of Agenda</w:t>
      </w:r>
    </w:p>
    <w:p w14:paraId="3AB2E488" w14:textId="60A7B85A" w:rsidR="00021E3D" w:rsidRDefault="00CB0D32" w:rsidP="00EA50E8">
      <w:pPr>
        <w:rPr>
          <w:color w:val="000000" w:themeColor="text1"/>
          <w:szCs w:val="22"/>
          <w:lang w:val="en-GB"/>
        </w:rPr>
      </w:pPr>
      <w:r>
        <w:rPr>
          <w:color w:val="000000" w:themeColor="text1"/>
          <w:szCs w:val="22"/>
          <w:lang w:val="en-GB"/>
        </w:rPr>
        <w:t>Alexandria called the meeting to order at 10:</w:t>
      </w:r>
      <w:r w:rsidR="001E0240">
        <w:rPr>
          <w:color w:val="000000" w:themeColor="text1"/>
          <w:szCs w:val="22"/>
          <w:lang w:val="en-GB"/>
        </w:rPr>
        <w:t>05</w:t>
      </w:r>
      <w:r>
        <w:rPr>
          <w:color w:val="000000" w:themeColor="text1"/>
          <w:szCs w:val="22"/>
          <w:lang w:val="en-GB"/>
        </w:rPr>
        <w:t>am. There were no additions to the agenda</w:t>
      </w:r>
      <w:r w:rsidR="002E4DB6">
        <w:rPr>
          <w:color w:val="000000" w:themeColor="text1"/>
          <w:szCs w:val="22"/>
          <w:lang w:val="en-GB"/>
        </w:rPr>
        <w:t xml:space="preserve"> by the Committee</w:t>
      </w:r>
      <w:r>
        <w:rPr>
          <w:color w:val="000000" w:themeColor="text1"/>
          <w:szCs w:val="22"/>
          <w:lang w:val="en-GB"/>
        </w:rPr>
        <w:t xml:space="preserve">. </w:t>
      </w:r>
    </w:p>
    <w:p w14:paraId="4C81E67C" w14:textId="14CCF76A" w:rsidR="005369CD" w:rsidRPr="00327DE8" w:rsidRDefault="005369CD" w:rsidP="00EA50E8">
      <w:pPr>
        <w:rPr>
          <w:color w:val="000000" w:themeColor="text1"/>
          <w:szCs w:val="22"/>
        </w:rPr>
      </w:pPr>
    </w:p>
    <w:p w14:paraId="1222612E" w14:textId="7A8A13BA" w:rsidR="005F3206" w:rsidRDefault="001E0240" w:rsidP="00EA50E8">
      <w:pPr>
        <w:rPr>
          <w:b/>
          <w:bCs/>
          <w:color w:val="000000" w:themeColor="text1"/>
          <w:szCs w:val="22"/>
          <w:u w:val="single"/>
          <w:lang w:val="en-GB" w:bidi="en-GB"/>
        </w:rPr>
      </w:pPr>
      <w:r>
        <w:rPr>
          <w:b/>
          <w:bCs/>
          <w:color w:val="000000" w:themeColor="text1"/>
          <w:szCs w:val="22"/>
          <w:u w:val="single"/>
          <w:lang w:val="en-GB"/>
        </w:rPr>
        <w:t xml:space="preserve">Alyssa </w:t>
      </w:r>
      <w:proofErr w:type="spellStart"/>
      <w:r>
        <w:rPr>
          <w:b/>
          <w:bCs/>
          <w:color w:val="000000" w:themeColor="text1"/>
          <w:szCs w:val="22"/>
          <w:u w:val="single"/>
          <w:lang w:val="en-GB"/>
        </w:rPr>
        <w:t>Mucken</w:t>
      </w:r>
      <w:proofErr w:type="spellEnd"/>
      <w:r>
        <w:rPr>
          <w:b/>
          <w:bCs/>
          <w:color w:val="000000" w:themeColor="text1"/>
          <w:szCs w:val="22"/>
          <w:u w:val="single"/>
          <w:lang w:val="en-GB"/>
        </w:rPr>
        <w:t xml:space="preserve"> Introduction to Planning Group</w:t>
      </w:r>
    </w:p>
    <w:p w14:paraId="5C9F20B9" w14:textId="19E295DB" w:rsidR="00CB0D32" w:rsidRPr="00380E7F" w:rsidRDefault="00B30463" w:rsidP="00EA50E8">
      <w:pPr>
        <w:rPr>
          <w:color w:val="000000" w:themeColor="text1"/>
          <w:szCs w:val="22"/>
          <w:lang w:val="en-GB" w:bidi="en-GB"/>
        </w:rPr>
      </w:pPr>
      <w:r>
        <w:rPr>
          <w:color w:val="000000" w:themeColor="text1"/>
          <w:szCs w:val="22"/>
          <w:lang w:val="en-GB" w:bidi="en-GB"/>
        </w:rPr>
        <w:t xml:space="preserve">Alexandria invited </w:t>
      </w:r>
      <w:r w:rsidR="00380E7F">
        <w:rPr>
          <w:color w:val="000000" w:themeColor="text1"/>
          <w:szCs w:val="22"/>
          <w:lang w:val="en-GB" w:bidi="en-GB"/>
        </w:rPr>
        <w:t xml:space="preserve">Alyssa </w:t>
      </w:r>
      <w:proofErr w:type="spellStart"/>
      <w:r w:rsidR="00380E7F">
        <w:rPr>
          <w:color w:val="000000" w:themeColor="text1"/>
          <w:szCs w:val="22"/>
          <w:lang w:val="en-GB" w:bidi="en-GB"/>
        </w:rPr>
        <w:t>Mucken</w:t>
      </w:r>
      <w:proofErr w:type="spellEnd"/>
      <w:r w:rsidR="00380E7F">
        <w:rPr>
          <w:color w:val="000000" w:themeColor="text1"/>
          <w:szCs w:val="22"/>
          <w:lang w:val="en-GB" w:bidi="en-GB"/>
        </w:rPr>
        <w:t xml:space="preserve"> </w:t>
      </w:r>
      <w:r>
        <w:rPr>
          <w:color w:val="000000" w:themeColor="text1"/>
          <w:szCs w:val="22"/>
          <w:lang w:val="en-GB" w:bidi="en-GB"/>
        </w:rPr>
        <w:t xml:space="preserve">to attend this meeting </w:t>
      </w:r>
      <w:r w:rsidR="00B76FC9">
        <w:rPr>
          <w:color w:val="000000" w:themeColor="text1"/>
          <w:szCs w:val="22"/>
          <w:lang w:val="en-GB" w:bidi="en-GB"/>
        </w:rPr>
        <w:t>to introduce herself to the partners in her new role a</w:t>
      </w:r>
      <w:r w:rsidR="00380E7F">
        <w:rPr>
          <w:color w:val="000000" w:themeColor="text1"/>
          <w:szCs w:val="22"/>
          <w:lang w:val="en-GB" w:bidi="en-GB"/>
        </w:rPr>
        <w:t xml:space="preserve">s the NW </w:t>
      </w:r>
      <w:r w:rsidR="00B76FC9">
        <w:rPr>
          <w:color w:val="000000" w:themeColor="text1"/>
          <w:szCs w:val="22"/>
          <w:lang w:val="en-GB" w:bidi="en-GB"/>
        </w:rPr>
        <w:t>Region</w:t>
      </w:r>
      <w:r w:rsidR="00380E7F">
        <w:rPr>
          <w:color w:val="000000" w:themeColor="text1"/>
          <w:szCs w:val="22"/>
          <w:lang w:val="en-GB" w:bidi="en-GB"/>
        </w:rPr>
        <w:t xml:space="preserve"> Coordinator for the Oregon Water Resources Department. </w:t>
      </w:r>
      <w:r w:rsidR="00B76FC9">
        <w:rPr>
          <w:color w:val="000000" w:themeColor="text1"/>
          <w:szCs w:val="22"/>
          <w:lang w:val="en-GB" w:bidi="en-GB"/>
        </w:rPr>
        <w:t xml:space="preserve">Although the role will mainly focus on the Willamette Basin some of her time will also be allocated to </w:t>
      </w:r>
      <w:r w:rsidR="0083023C">
        <w:rPr>
          <w:color w:val="000000" w:themeColor="text1"/>
          <w:szCs w:val="22"/>
          <w:lang w:val="en-GB" w:bidi="en-GB"/>
        </w:rPr>
        <w:t>assisting</w:t>
      </w:r>
      <w:r w:rsidR="003E3794">
        <w:rPr>
          <w:color w:val="000000" w:themeColor="text1"/>
          <w:szCs w:val="22"/>
          <w:lang w:val="en-GB" w:bidi="en-GB"/>
        </w:rPr>
        <w:t xml:space="preserve"> and supporting</w:t>
      </w:r>
      <w:r w:rsidR="00B76FC9">
        <w:rPr>
          <w:color w:val="000000" w:themeColor="text1"/>
          <w:szCs w:val="22"/>
          <w:lang w:val="en-GB" w:bidi="en-GB"/>
        </w:rPr>
        <w:t xml:space="preserve"> </w:t>
      </w:r>
      <w:r w:rsidR="0083023C">
        <w:rPr>
          <w:color w:val="000000" w:themeColor="text1"/>
          <w:szCs w:val="22"/>
          <w:lang w:val="en-GB" w:bidi="en-GB"/>
        </w:rPr>
        <w:t xml:space="preserve">the planning group with plan implementation. </w:t>
      </w:r>
      <w:r w:rsidR="003E3794">
        <w:rPr>
          <w:color w:val="000000" w:themeColor="text1"/>
          <w:szCs w:val="22"/>
          <w:lang w:val="en-GB" w:bidi="en-GB"/>
        </w:rPr>
        <w:t xml:space="preserve">Steve will continue to support the planning group through the state recognition process and preparing for the presentation to the Water Resource Commission. </w:t>
      </w:r>
      <w:r w:rsidR="00734FC2">
        <w:rPr>
          <w:color w:val="000000" w:themeColor="text1"/>
          <w:szCs w:val="22"/>
          <w:lang w:val="en-GB" w:bidi="en-GB"/>
        </w:rPr>
        <w:t>Alyssa asked the group about some of the needs</w:t>
      </w:r>
      <w:r w:rsidR="005C2024">
        <w:rPr>
          <w:color w:val="000000" w:themeColor="text1"/>
          <w:szCs w:val="22"/>
          <w:lang w:val="en-GB" w:bidi="en-GB"/>
        </w:rPr>
        <w:t xml:space="preserve"> for implementation</w:t>
      </w:r>
      <w:r w:rsidR="00CA0A3B">
        <w:rPr>
          <w:color w:val="000000" w:themeColor="text1"/>
          <w:szCs w:val="22"/>
          <w:lang w:val="en-GB" w:bidi="en-GB"/>
        </w:rPr>
        <w:t>.</w:t>
      </w:r>
    </w:p>
    <w:p w14:paraId="7786FB9B" w14:textId="77777777" w:rsidR="00F60668" w:rsidRPr="005F3206" w:rsidRDefault="00F60668" w:rsidP="00EA50E8">
      <w:pPr>
        <w:rPr>
          <w:color w:val="000000" w:themeColor="text1"/>
          <w:szCs w:val="22"/>
          <w:lang w:val="en-GB"/>
        </w:rPr>
      </w:pPr>
    </w:p>
    <w:p w14:paraId="30EEB917" w14:textId="54C0EDE8" w:rsidR="00CB0D32" w:rsidRDefault="001E0240" w:rsidP="00CB0D32">
      <w:pPr>
        <w:rPr>
          <w:b/>
          <w:bCs/>
          <w:color w:val="000000" w:themeColor="text1"/>
          <w:szCs w:val="22"/>
          <w:u w:val="single"/>
        </w:rPr>
      </w:pPr>
      <w:r>
        <w:rPr>
          <w:b/>
          <w:bCs/>
          <w:color w:val="000000" w:themeColor="text1"/>
          <w:szCs w:val="22"/>
          <w:u w:val="single"/>
        </w:rPr>
        <w:t>Presentation to the WRC</w:t>
      </w:r>
    </w:p>
    <w:p w14:paraId="17DCF0E2" w14:textId="1211CF5E" w:rsidR="00A37CF9" w:rsidRDefault="00A37CF9" w:rsidP="00CB0D32">
      <w:pPr>
        <w:rPr>
          <w:b/>
          <w:bCs/>
          <w:color w:val="000000" w:themeColor="text1"/>
          <w:szCs w:val="22"/>
          <w:u w:val="single"/>
        </w:rPr>
      </w:pPr>
    </w:p>
    <w:p w14:paraId="654A29C5" w14:textId="1AB0B981" w:rsidR="007A3D8D" w:rsidRPr="007A3D8D" w:rsidRDefault="005C2024" w:rsidP="007A3D8D">
      <w:pPr>
        <w:rPr>
          <w:color w:val="000000" w:themeColor="text1"/>
          <w:szCs w:val="22"/>
        </w:rPr>
      </w:pPr>
      <w:r>
        <w:rPr>
          <w:color w:val="000000" w:themeColor="text1"/>
          <w:szCs w:val="22"/>
        </w:rPr>
        <w:t xml:space="preserve">At yesterday’s Partnership meeting, </w:t>
      </w:r>
      <w:r w:rsidR="00DE7C99">
        <w:rPr>
          <w:color w:val="000000" w:themeColor="text1"/>
          <w:szCs w:val="22"/>
        </w:rPr>
        <w:t xml:space="preserve">the collaborative reached consensus on the final plan and </w:t>
      </w:r>
      <w:r w:rsidR="007A3D8D">
        <w:rPr>
          <w:color w:val="000000" w:themeColor="text1"/>
          <w:szCs w:val="22"/>
        </w:rPr>
        <w:t xml:space="preserve">was notified by </w:t>
      </w:r>
      <w:r w:rsidR="00DE7C99">
        <w:rPr>
          <w:color w:val="000000" w:themeColor="text1"/>
          <w:szCs w:val="22"/>
        </w:rPr>
        <w:t xml:space="preserve">the </w:t>
      </w:r>
      <w:r w:rsidR="007A3D8D">
        <w:rPr>
          <w:color w:val="000000" w:themeColor="text1"/>
          <w:szCs w:val="22"/>
        </w:rPr>
        <w:t>P</w:t>
      </w:r>
      <w:r w:rsidR="00DE7C99">
        <w:rPr>
          <w:color w:val="000000" w:themeColor="text1"/>
          <w:szCs w:val="22"/>
        </w:rPr>
        <w:t xml:space="preserve">lan </w:t>
      </w:r>
      <w:r w:rsidR="007A3D8D">
        <w:rPr>
          <w:color w:val="000000" w:themeColor="text1"/>
          <w:szCs w:val="22"/>
        </w:rPr>
        <w:t>R</w:t>
      </w:r>
      <w:r w:rsidR="00DE7C99">
        <w:rPr>
          <w:color w:val="000000" w:themeColor="text1"/>
          <w:szCs w:val="22"/>
        </w:rPr>
        <w:t xml:space="preserve">eview </w:t>
      </w:r>
      <w:r w:rsidR="007A3D8D">
        <w:rPr>
          <w:color w:val="000000" w:themeColor="text1"/>
          <w:szCs w:val="22"/>
        </w:rPr>
        <w:t>T</w:t>
      </w:r>
      <w:r w:rsidR="00DE7C99">
        <w:rPr>
          <w:color w:val="000000" w:themeColor="text1"/>
          <w:szCs w:val="22"/>
        </w:rPr>
        <w:t>eam</w:t>
      </w:r>
      <w:r w:rsidR="007A3D8D">
        <w:rPr>
          <w:color w:val="000000" w:themeColor="text1"/>
          <w:szCs w:val="22"/>
        </w:rPr>
        <w:t xml:space="preserve"> </w:t>
      </w:r>
      <w:r w:rsidR="007A3D8D" w:rsidRPr="007A3D8D">
        <w:rPr>
          <w:color w:val="000000" w:themeColor="text1"/>
          <w:szCs w:val="22"/>
        </w:rPr>
        <w:t xml:space="preserve">that the </w:t>
      </w:r>
      <w:r w:rsidR="007A3D8D">
        <w:rPr>
          <w:color w:val="000000" w:themeColor="text1"/>
          <w:szCs w:val="22"/>
        </w:rPr>
        <w:t>f</w:t>
      </w:r>
      <w:r w:rsidR="007A3D8D" w:rsidRPr="007A3D8D">
        <w:rPr>
          <w:color w:val="000000" w:themeColor="text1"/>
          <w:szCs w:val="22"/>
        </w:rPr>
        <w:t xml:space="preserve">inal </w:t>
      </w:r>
      <w:r w:rsidR="007A3D8D">
        <w:rPr>
          <w:color w:val="000000" w:themeColor="text1"/>
          <w:szCs w:val="22"/>
        </w:rPr>
        <w:t>p</w:t>
      </w:r>
      <w:r w:rsidR="007A3D8D" w:rsidRPr="007A3D8D">
        <w:rPr>
          <w:color w:val="000000" w:themeColor="text1"/>
          <w:szCs w:val="22"/>
        </w:rPr>
        <w:t xml:space="preserve">lan </w:t>
      </w:r>
      <w:r w:rsidR="007A3D8D">
        <w:rPr>
          <w:color w:val="000000" w:themeColor="text1"/>
          <w:szCs w:val="22"/>
        </w:rPr>
        <w:t>does</w:t>
      </w:r>
      <w:r w:rsidR="007A3D8D" w:rsidRPr="007A3D8D">
        <w:rPr>
          <w:color w:val="000000" w:themeColor="text1"/>
          <w:szCs w:val="22"/>
        </w:rPr>
        <w:t xml:space="preserve"> sufficiently address </w:t>
      </w:r>
      <w:proofErr w:type="gramStart"/>
      <w:r w:rsidR="007A3D8D" w:rsidRPr="007A3D8D">
        <w:rPr>
          <w:color w:val="000000" w:themeColor="text1"/>
          <w:szCs w:val="22"/>
        </w:rPr>
        <w:t>all of</w:t>
      </w:r>
      <w:proofErr w:type="gramEnd"/>
      <w:r w:rsidR="007A3D8D" w:rsidRPr="007A3D8D">
        <w:rPr>
          <w:color w:val="000000" w:themeColor="text1"/>
          <w:szCs w:val="22"/>
        </w:rPr>
        <w:t xml:space="preserve"> the required improvements </w:t>
      </w:r>
      <w:r w:rsidR="007A3D8D">
        <w:rPr>
          <w:color w:val="000000" w:themeColor="text1"/>
          <w:szCs w:val="22"/>
        </w:rPr>
        <w:t xml:space="preserve">and they will </w:t>
      </w:r>
      <w:r w:rsidR="007A3D8D" w:rsidRPr="007A3D8D">
        <w:rPr>
          <w:color w:val="000000" w:themeColor="text1"/>
          <w:szCs w:val="22"/>
        </w:rPr>
        <w:t>recommend state recognition, since the planning was conducted in accordance with the 2015 Draft Guidelines for Conducting Place-Based Planning and is consistent with the IWRS principles.</w:t>
      </w:r>
      <w:r w:rsidR="007A3D8D">
        <w:rPr>
          <w:color w:val="000000" w:themeColor="text1"/>
          <w:szCs w:val="22"/>
        </w:rPr>
        <w:t xml:space="preserve"> </w:t>
      </w:r>
      <w:r w:rsidR="005158AD">
        <w:rPr>
          <w:color w:val="000000" w:themeColor="text1"/>
          <w:szCs w:val="22"/>
        </w:rPr>
        <w:t>Alexandria went through the draft presentation for the June 16</w:t>
      </w:r>
      <w:r w:rsidR="005158AD" w:rsidRPr="005158AD">
        <w:rPr>
          <w:color w:val="000000" w:themeColor="text1"/>
          <w:szCs w:val="22"/>
          <w:vertAlign w:val="superscript"/>
        </w:rPr>
        <w:t>th</w:t>
      </w:r>
      <w:r w:rsidR="005158AD">
        <w:rPr>
          <w:color w:val="000000" w:themeColor="text1"/>
          <w:szCs w:val="22"/>
        </w:rPr>
        <w:t xml:space="preserve"> commission presentation with the Committee to get some initial feedback. Steve’s advice was to try to make a connection between the strategies and the state’s IWRS. He also suggested adding a slide that includes the imperatives and a slide that showed the participants </w:t>
      </w:r>
      <w:r w:rsidR="00634729">
        <w:rPr>
          <w:color w:val="000000" w:themeColor="text1"/>
          <w:szCs w:val="22"/>
        </w:rPr>
        <w:t xml:space="preserve">in the end of the process. The Partnership will have 75 minutes total so the presentation should be between 30-40 minutes. Written testimony is optional but if you feel the planning group has more to say than the time allotted it is a good idea. Alexandria will continue to work on the presentation over the next couple weeks and then will hand it over to Alan and Adam for them to make any changes they see fit as the presenters. </w:t>
      </w:r>
    </w:p>
    <w:p w14:paraId="593BD14C" w14:textId="66597FE1" w:rsidR="001E0240" w:rsidRPr="007A3D8D" w:rsidRDefault="00DE7C99" w:rsidP="00EA50E8">
      <w:pPr>
        <w:rPr>
          <w:color w:val="000000" w:themeColor="text1"/>
          <w:szCs w:val="22"/>
        </w:rPr>
      </w:pPr>
      <w:r>
        <w:rPr>
          <w:color w:val="000000" w:themeColor="text1"/>
          <w:szCs w:val="22"/>
        </w:rPr>
        <w:t xml:space="preserve"> </w:t>
      </w:r>
    </w:p>
    <w:p w14:paraId="1B11FD7C" w14:textId="38C784BB" w:rsidR="005369CD" w:rsidRDefault="001E0240" w:rsidP="00EA50E8">
      <w:pPr>
        <w:rPr>
          <w:b/>
          <w:bCs/>
          <w:color w:val="000000" w:themeColor="text1"/>
          <w:szCs w:val="22"/>
          <w:u w:val="single"/>
          <w:lang w:val="en-GB"/>
        </w:rPr>
      </w:pPr>
      <w:r>
        <w:rPr>
          <w:b/>
          <w:bCs/>
          <w:color w:val="000000" w:themeColor="text1"/>
          <w:szCs w:val="22"/>
          <w:u w:val="single"/>
          <w:lang w:val="en-GB"/>
        </w:rPr>
        <w:t>Draft MOU</w:t>
      </w:r>
    </w:p>
    <w:p w14:paraId="6E21C1B6" w14:textId="78BEA5BA" w:rsidR="001E0240" w:rsidRDefault="00634729" w:rsidP="00EA50E8">
      <w:pPr>
        <w:rPr>
          <w:color w:val="000000" w:themeColor="text1"/>
          <w:szCs w:val="22"/>
          <w:lang w:val="en-GB"/>
        </w:rPr>
      </w:pPr>
      <w:r>
        <w:rPr>
          <w:color w:val="000000" w:themeColor="text1"/>
          <w:szCs w:val="22"/>
          <w:lang w:val="en-GB"/>
        </w:rPr>
        <w:t>In preparation of this meeting, Alexandria sent the draft Memorandum of Understanding (MOU) template to the committee for review. She is giving them until May 23</w:t>
      </w:r>
      <w:r w:rsidRPr="00634729">
        <w:rPr>
          <w:color w:val="000000" w:themeColor="text1"/>
          <w:szCs w:val="22"/>
          <w:vertAlign w:val="superscript"/>
          <w:lang w:val="en-GB"/>
        </w:rPr>
        <w:t>rd</w:t>
      </w:r>
      <w:r>
        <w:rPr>
          <w:color w:val="000000" w:themeColor="text1"/>
          <w:szCs w:val="22"/>
          <w:lang w:val="en-GB"/>
        </w:rPr>
        <w:t xml:space="preserve"> to submit any written feedback </w:t>
      </w:r>
      <w:r w:rsidR="00B2146D">
        <w:rPr>
          <w:color w:val="000000" w:themeColor="text1"/>
          <w:szCs w:val="22"/>
          <w:lang w:val="en-GB"/>
        </w:rPr>
        <w:t xml:space="preserve">on template because it is posted to the Partnership website and shared with the larger Partnership. This is the document for partners to use to implement specific projects and strategies together and will be crucial for tracking plan implementation. </w:t>
      </w:r>
    </w:p>
    <w:p w14:paraId="2D652BB5" w14:textId="77777777" w:rsidR="00634729" w:rsidRDefault="00634729" w:rsidP="00EA50E8">
      <w:pPr>
        <w:rPr>
          <w:color w:val="000000" w:themeColor="text1"/>
          <w:szCs w:val="22"/>
          <w:lang w:val="en-GB"/>
        </w:rPr>
      </w:pPr>
    </w:p>
    <w:p w14:paraId="74D60E35" w14:textId="58F47A21" w:rsidR="002320AD" w:rsidRDefault="001E0240" w:rsidP="00EA50E8">
      <w:pPr>
        <w:rPr>
          <w:b/>
          <w:bCs/>
          <w:color w:val="000000" w:themeColor="text1"/>
          <w:szCs w:val="22"/>
          <w:u w:val="single"/>
          <w:lang w:val="en-GB"/>
        </w:rPr>
      </w:pPr>
      <w:r w:rsidRPr="001E0240">
        <w:rPr>
          <w:b/>
          <w:bCs/>
          <w:color w:val="000000" w:themeColor="text1"/>
          <w:szCs w:val="22"/>
          <w:u w:val="single"/>
          <w:lang w:val="en-GB"/>
        </w:rPr>
        <w:t xml:space="preserve">Operations in the Absence of a Planning Coordinator </w:t>
      </w:r>
      <w:r w:rsidR="008047F7" w:rsidRPr="001E0240">
        <w:rPr>
          <w:b/>
          <w:bCs/>
          <w:color w:val="000000" w:themeColor="text1"/>
          <w:szCs w:val="22"/>
          <w:u w:val="single"/>
          <w:lang w:val="en-GB"/>
        </w:rPr>
        <w:t xml:space="preserve"> </w:t>
      </w:r>
    </w:p>
    <w:p w14:paraId="40E2D133" w14:textId="688AB77F" w:rsidR="00832A95" w:rsidRDefault="00832A95" w:rsidP="00EA50E8">
      <w:pPr>
        <w:rPr>
          <w:b/>
          <w:bCs/>
          <w:color w:val="000000" w:themeColor="text1"/>
          <w:szCs w:val="22"/>
          <w:u w:val="single"/>
          <w:lang w:val="en-GB"/>
        </w:rPr>
      </w:pPr>
    </w:p>
    <w:p w14:paraId="2CAE637F" w14:textId="01A7DC12" w:rsidR="00832A95" w:rsidRPr="00832A95" w:rsidRDefault="00832A95" w:rsidP="00EA50E8">
      <w:pPr>
        <w:rPr>
          <w:color w:val="000000" w:themeColor="text1"/>
          <w:szCs w:val="22"/>
          <w:lang w:val="en-GB"/>
        </w:rPr>
      </w:pPr>
      <w:r>
        <w:rPr>
          <w:color w:val="000000" w:themeColor="text1"/>
          <w:szCs w:val="22"/>
          <w:lang w:val="en-GB"/>
        </w:rPr>
        <w:t>Starting June 1</w:t>
      </w:r>
      <w:r w:rsidRPr="00832A95">
        <w:rPr>
          <w:color w:val="000000" w:themeColor="text1"/>
          <w:szCs w:val="22"/>
          <w:vertAlign w:val="superscript"/>
          <w:lang w:val="en-GB"/>
        </w:rPr>
        <w:t>st</w:t>
      </w:r>
      <w:r>
        <w:rPr>
          <w:color w:val="000000" w:themeColor="text1"/>
          <w:szCs w:val="22"/>
          <w:lang w:val="en-GB"/>
        </w:rPr>
        <w:t>, the Partnership will be operating in the absence of a planning coordinator</w:t>
      </w:r>
      <w:r w:rsidR="00B2146D">
        <w:rPr>
          <w:color w:val="000000" w:themeColor="text1"/>
          <w:szCs w:val="22"/>
          <w:lang w:val="en-GB"/>
        </w:rPr>
        <w:t xml:space="preserve"> due to lack of funding/resources. The Partnership is looking to receive some ARPA funding from OWRD in mid-August and will hopefully be awarded a $20,000 grant from OCF</w:t>
      </w:r>
      <w:r>
        <w:rPr>
          <w:color w:val="000000" w:themeColor="text1"/>
          <w:szCs w:val="22"/>
          <w:lang w:val="en-GB"/>
        </w:rPr>
        <w:t xml:space="preserve"> </w:t>
      </w:r>
      <w:r w:rsidR="00B2146D">
        <w:rPr>
          <w:color w:val="000000" w:themeColor="text1"/>
          <w:szCs w:val="22"/>
          <w:lang w:val="en-GB"/>
        </w:rPr>
        <w:t>in late August as well. These two funding sources will help the Partnership bring on the expertise it will need to coordinate and support the partners during implementation. In the meantime, Alexandria said summer is the busy season and we usually don’t get much participation from the partners during that time. Many of the partners only meet with the</w:t>
      </w:r>
      <w:r w:rsidR="00770CA5">
        <w:rPr>
          <w:color w:val="000000" w:themeColor="text1"/>
          <w:szCs w:val="22"/>
          <w:lang w:val="en-GB"/>
        </w:rPr>
        <w:t>ir</w:t>
      </w:r>
      <w:r w:rsidR="00B2146D">
        <w:rPr>
          <w:color w:val="000000" w:themeColor="text1"/>
          <w:szCs w:val="22"/>
          <w:lang w:val="en-GB"/>
        </w:rPr>
        <w:t xml:space="preserve"> </w:t>
      </w:r>
      <w:r w:rsidR="00466909">
        <w:rPr>
          <w:color w:val="000000" w:themeColor="text1"/>
          <w:szCs w:val="22"/>
          <w:lang w:val="en-GB"/>
        </w:rPr>
        <w:t>boards</w:t>
      </w:r>
      <w:r w:rsidR="00B2146D">
        <w:rPr>
          <w:color w:val="000000" w:themeColor="text1"/>
          <w:szCs w:val="22"/>
          <w:lang w:val="en-GB"/>
        </w:rPr>
        <w:t xml:space="preserve"> or city councils once a month so </w:t>
      </w:r>
      <w:r w:rsidR="00770CA5">
        <w:rPr>
          <w:color w:val="000000" w:themeColor="text1"/>
          <w:szCs w:val="22"/>
          <w:lang w:val="en-GB"/>
        </w:rPr>
        <w:t xml:space="preserve">getting them to regionally adopt the plan and commit to its implementation may </w:t>
      </w:r>
      <w:r w:rsidR="00770CA5">
        <w:rPr>
          <w:color w:val="000000" w:themeColor="text1"/>
          <w:szCs w:val="22"/>
          <w:lang w:val="en-GB"/>
        </w:rPr>
        <w:lastRenderedPageBreak/>
        <w:t>take until July or August depending on how full their meeting agendas are. Alexandria has already prepared and given the partners the regional plan adoption documents; it is now up to them to take these documents to their organizations. Once the MOU template is complete, they will have a document to use to implement specific projects and actions together. The Partnership will have the tools it needs to begin implementation without a planning coordinator. Alexandria recommends that the Partnership consider</w:t>
      </w:r>
      <w:r w:rsidR="00466909">
        <w:rPr>
          <w:color w:val="000000" w:themeColor="text1"/>
          <w:szCs w:val="22"/>
          <w:lang w:val="en-GB"/>
        </w:rPr>
        <w:t xml:space="preserve"> taking an inventory of its resources (people, talents, roles) before hiring someone new this fall. Adam Denlinger will serve as the main point of contact for the Partnership until someone new is brought on board.  </w:t>
      </w:r>
    </w:p>
    <w:p w14:paraId="5909C60F" w14:textId="77777777" w:rsidR="001B039F" w:rsidRDefault="001B039F" w:rsidP="0068784E">
      <w:pPr>
        <w:rPr>
          <w:b/>
          <w:bCs/>
          <w:color w:val="000000" w:themeColor="text1"/>
          <w:szCs w:val="22"/>
          <w:u w:val="single"/>
        </w:rPr>
      </w:pPr>
    </w:p>
    <w:p w14:paraId="65C90341" w14:textId="0EA6FFF8" w:rsidR="0027060F" w:rsidRDefault="001E0240" w:rsidP="0068784E">
      <w:pPr>
        <w:rPr>
          <w:b/>
          <w:bCs/>
          <w:color w:val="000000" w:themeColor="text1"/>
          <w:szCs w:val="22"/>
          <w:u w:val="single"/>
        </w:rPr>
      </w:pPr>
      <w:r>
        <w:rPr>
          <w:b/>
          <w:bCs/>
          <w:color w:val="000000" w:themeColor="text1"/>
          <w:szCs w:val="22"/>
          <w:u w:val="single"/>
        </w:rPr>
        <w:t xml:space="preserve">No </w:t>
      </w:r>
      <w:r w:rsidR="0027060F">
        <w:rPr>
          <w:b/>
          <w:bCs/>
          <w:color w:val="000000" w:themeColor="text1"/>
          <w:szCs w:val="22"/>
          <w:u w:val="single"/>
        </w:rPr>
        <w:t>Partner Updates</w:t>
      </w:r>
    </w:p>
    <w:p w14:paraId="470A1571" w14:textId="68E570EE" w:rsidR="001E0240" w:rsidRDefault="001E0240" w:rsidP="0068784E">
      <w:pPr>
        <w:rPr>
          <w:b/>
          <w:bCs/>
          <w:color w:val="000000" w:themeColor="text1"/>
          <w:szCs w:val="22"/>
          <w:u w:val="single"/>
        </w:rPr>
      </w:pPr>
    </w:p>
    <w:p w14:paraId="452A5558" w14:textId="1AAB0619" w:rsidR="001E0240" w:rsidRDefault="001E0240" w:rsidP="0068784E">
      <w:pPr>
        <w:rPr>
          <w:b/>
          <w:bCs/>
          <w:color w:val="000000" w:themeColor="text1"/>
          <w:szCs w:val="22"/>
          <w:u w:val="single"/>
        </w:rPr>
      </w:pPr>
      <w:r>
        <w:rPr>
          <w:b/>
          <w:bCs/>
          <w:color w:val="000000" w:themeColor="text1"/>
          <w:szCs w:val="22"/>
          <w:u w:val="single"/>
        </w:rPr>
        <w:t>Actions Items</w:t>
      </w:r>
    </w:p>
    <w:p w14:paraId="4D64385A" w14:textId="411FE9A9" w:rsidR="00305B04" w:rsidRDefault="00CA0A3B" w:rsidP="001E0240">
      <w:pPr>
        <w:pStyle w:val="ListParagraph"/>
        <w:numPr>
          <w:ilvl w:val="0"/>
          <w:numId w:val="22"/>
        </w:numPr>
      </w:pPr>
      <w:r>
        <w:t>Tune into the Partnership’s presentation to the Water Resource Commission June 16</w:t>
      </w:r>
      <w:r w:rsidRPr="00CA0A3B">
        <w:rPr>
          <w:vertAlign w:val="superscript"/>
        </w:rPr>
        <w:t>th</w:t>
      </w:r>
      <w:r>
        <w:t xml:space="preserve"> from 10:45am-12pm. More information for how to watch virtually coming soon. </w:t>
      </w:r>
    </w:p>
    <w:p w14:paraId="0053C880" w14:textId="28284989" w:rsidR="00CA0A3B" w:rsidRPr="0027060F" w:rsidRDefault="00CA0A3B" w:rsidP="001E0240">
      <w:pPr>
        <w:pStyle w:val="ListParagraph"/>
        <w:numPr>
          <w:ilvl w:val="0"/>
          <w:numId w:val="22"/>
        </w:numPr>
      </w:pPr>
      <w:r>
        <w:t>Bring the plan adoption document (either Declaration of Cooperation or Resolution) along with the Final Plan to your organizations so that they can formally adopt the plan and commit to its implantation. If signed before May 30</w:t>
      </w:r>
      <w:r w:rsidRPr="00CA0A3B">
        <w:rPr>
          <w:vertAlign w:val="superscript"/>
        </w:rPr>
        <w:t>th</w:t>
      </w:r>
      <w:r>
        <w:t xml:space="preserve">, email to Alexandria at </w:t>
      </w:r>
      <w:hyperlink r:id="rId10" w:history="1">
        <w:r w:rsidRPr="00AE2BCC">
          <w:rPr>
            <w:rStyle w:val="Hyperlink"/>
          </w:rPr>
          <w:t>alexandria@midcoastwaterpartners.com</w:t>
        </w:r>
      </w:hyperlink>
      <w:r>
        <w:t>. After May 30</w:t>
      </w:r>
      <w:r w:rsidRPr="00CA0A3B">
        <w:rPr>
          <w:vertAlign w:val="superscript"/>
        </w:rPr>
        <w:t>th</w:t>
      </w:r>
      <w:r>
        <w:t xml:space="preserve">, please email signed documents to Adam Denlinger at </w:t>
      </w:r>
      <w:hyperlink r:id="rId11" w:history="1">
        <w:r w:rsidRPr="00AE2BCC">
          <w:rPr>
            <w:rStyle w:val="Hyperlink"/>
          </w:rPr>
          <w:t>adenlinger@srwd.org</w:t>
        </w:r>
      </w:hyperlink>
      <w:r>
        <w:t xml:space="preserve">.  </w:t>
      </w:r>
    </w:p>
    <w:sectPr w:rsidR="00CA0A3B" w:rsidRPr="0027060F" w:rsidSect="00ED130A">
      <w:type w:val="continuous"/>
      <w:pgSz w:w="12240" w:h="15840"/>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180A" w14:textId="77777777" w:rsidR="00EA797D" w:rsidRDefault="00EA797D" w:rsidP="00ED73FF">
      <w:r>
        <w:separator/>
      </w:r>
    </w:p>
  </w:endnote>
  <w:endnote w:type="continuationSeparator" w:id="0">
    <w:p w14:paraId="029B502B" w14:textId="77777777" w:rsidR="00EA797D" w:rsidRDefault="00EA797D" w:rsidP="00ED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971297"/>
      <w:docPartObj>
        <w:docPartGallery w:val="Page Numbers (Bottom of Page)"/>
        <w:docPartUnique/>
      </w:docPartObj>
    </w:sdtPr>
    <w:sdtEndPr>
      <w:rPr>
        <w:rStyle w:val="PageNumber"/>
      </w:rPr>
    </w:sdtEndPr>
    <w:sdtContent>
      <w:p w14:paraId="222CC620" w14:textId="5A6E2803" w:rsidR="00ED73FF" w:rsidRDefault="00ED73FF" w:rsidP="00ED7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130A">
          <w:rPr>
            <w:rStyle w:val="PageNumber"/>
            <w:noProof/>
          </w:rPr>
          <w:t>2</w:t>
        </w:r>
        <w:r>
          <w:rPr>
            <w:rStyle w:val="PageNumber"/>
          </w:rPr>
          <w:fldChar w:fldCharType="end"/>
        </w:r>
      </w:p>
    </w:sdtContent>
  </w:sdt>
  <w:p w14:paraId="7A0B64F3" w14:textId="77777777" w:rsidR="00ED73FF" w:rsidRDefault="00ED73FF" w:rsidP="00ED7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49154"/>
      <w:docPartObj>
        <w:docPartGallery w:val="Page Numbers (Bottom of Page)"/>
        <w:docPartUnique/>
      </w:docPartObj>
    </w:sdtPr>
    <w:sdtEndPr>
      <w:rPr>
        <w:rStyle w:val="PageNumber"/>
      </w:rPr>
    </w:sdtEndPr>
    <w:sdtContent>
      <w:p w14:paraId="7BF78849" w14:textId="7CAF36C9" w:rsidR="00ED73FF" w:rsidRDefault="00ED73FF" w:rsidP="009D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EB9D5" w14:textId="0930E644" w:rsidR="00ED73FF" w:rsidRPr="00471FAF" w:rsidRDefault="00ED73FF" w:rsidP="00471FAF">
    <w:pPr>
      <w:pStyle w:val="Footer"/>
      <w:ind w:right="360"/>
      <w:jc w:val="center"/>
      <w:rPr>
        <w:sz w:val="16"/>
        <w:szCs w:val="16"/>
      </w:rPr>
    </w:pPr>
    <w:r w:rsidRPr="00471FAF">
      <w:rPr>
        <w:sz w:val="16"/>
        <w:szCs w:val="16"/>
      </w:rPr>
      <w:t>Mid-Coast Water Planning Partnership</w:t>
    </w:r>
    <w:r w:rsidRPr="00471FAF">
      <w:rPr>
        <w:sz w:val="16"/>
        <w:szCs w:val="16"/>
      </w:rPr>
      <w:tab/>
    </w:r>
    <w:r w:rsidRPr="00471FAF">
      <w:rPr>
        <w:sz w:val="16"/>
        <w:szCs w:val="16"/>
      </w:rPr>
      <w:ptab w:relativeTo="margin" w:alignment="center" w:leader="none"/>
    </w:r>
    <w:r w:rsidR="009557D2">
      <w:rPr>
        <w:sz w:val="16"/>
        <w:szCs w:val="16"/>
      </w:rPr>
      <w:t xml:space="preserve">May </w:t>
    </w:r>
    <w:r w:rsidR="00763305">
      <w:rPr>
        <w:sz w:val="16"/>
        <w:szCs w:val="16"/>
      </w:rPr>
      <w:t>1</w:t>
    </w:r>
    <w:r w:rsidR="009557D2">
      <w:rPr>
        <w:sz w:val="16"/>
        <w:szCs w:val="16"/>
      </w:rPr>
      <w:t>2</w:t>
    </w:r>
    <w:r w:rsidR="00ED130A">
      <w:rPr>
        <w:sz w:val="16"/>
        <w:szCs w:val="16"/>
      </w:rPr>
      <w:t>, 202</w:t>
    </w:r>
    <w:r w:rsidR="00763305">
      <w:rPr>
        <w:sz w:val="16"/>
        <w:szCs w:val="16"/>
      </w:rPr>
      <w:t>2</w:t>
    </w:r>
    <w:r w:rsidRPr="00471FAF">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5687" w14:textId="77777777" w:rsidR="00EA797D" w:rsidRDefault="00EA797D" w:rsidP="00ED73FF">
      <w:r>
        <w:separator/>
      </w:r>
    </w:p>
  </w:footnote>
  <w:footnote w:type="continuationSeparator" w:id="0">
    <w:p w14:paraId="1CDE4E66" w14:textId="77777777" w:rsidR="00EA797D" w:rsidRDefault="00EA797D" w:rsidP="00ED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4F9E" w14:textId="2DB33718" w:rsidR="009D1EB3" w:rsidRDefault="009D1EB3" w:rsidP="009D1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F0E"/>
    <w:multiLevelType w:val="multilevel"/>
    <w:tmpl w:val="E874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6BD3"/>
    <w:multiLevelType w:val="multilevel"/>
    <w:tmpl w:val="98B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1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301BB"/>
    <w:multiLevelType w:val="multilevel"/>
    <w:tmpl w:val="08D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B71B5"/>
    <w:multiLevelType w:val="hybridMultilevel"/>
    <w:tmpl w:val="4232ED9A"/>
    <w:lvl w:ilvl="0" w:tplc="59A688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7111"/>
    <w:multiLevelType w:val="hybridMultilevel"/>
    <w:tmpl w:val="524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03DB"/>
    <w:multiLevelType w:val="multilevel"/>
    <w:tmpl w:val="1EC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A620F"/>
    <w:multiLevelType w:val="hybridMultilevel"/>
    <w:tmpl w:val="FEACA76A"/>
    <w:lvl w:ilvl="0" w:tplc="1E063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2672F"/>
    <w:multiLevelType w:val="hybridMultilevel"/>
    <w:tmpl w:val="5FA6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E7F2B"/>
    <w:multiLevelType w:val="hybridMultilevel"/>
    <w:tmpl w:val="77F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443E4"/>
    <w:multiLevelType w:val="hybridMultilevel"/>
    <w:tmpl w:val="A4166B48"/>
    <w:lvl w:ilvl="0" w:tplc="08ECBF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13672"/>
    <w:multiLevelType w:val="multilevel"/>
    <w:tmpl w:val="CA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142467"/>
    <w:multiLevelType w:val="hybridMultilevel"/>
    <w:tmpl w:val="746CC0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D93048"/>
    <w:multiLevelType w:val="hybridMultilevel"/>
    <w:tmpl w:val="CC5A4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9019DB"/>
    <w:multiLevelType w:val="hybridMultilevel"/>
    <w:tmpl w:val="5EFC427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EB46DB9"/>
    <w:multiLevelType w:val="multilevel"/>
    <w:tmpl w:val="2A3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B24626"/>
    <w:multiLevelType w:val="multilevel"/>
    <w:tmpl w:val="C9C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415094"/>
    <w:multiLevelType w:val="multilevel"/>
    <w:tmpl w:val="E68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CA1350"/>
    <w:multiLevelType w:val="multilevel"/>
    <w:tmpl w:val="2CB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142B9A"/>
    <w:multiLevelType w:val="multilevel"/>
    <w:tmpl w:val="78E44324"/>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1A7B51"/>
    <w:multiLevelType w:val="hybridMultilevel"/>
    <w:tmpl w:val="6AAA8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F34B3"/>
    <w:multiLevelType w:val="hybridMultilevel"/>
    <w:tmpl w:val="5EE01AB6"/>
    <w:lvl w:ilvl="0" w:tplc="F88A59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809424">
    <w:abstractNumId w:val="9"/>
  </w:num>
  <w:num w:numId="2" w16cid:durableId="703212984">
    <w:abstractNumId w:val="4"/>
  </w:num>
  <w:num w:numId="3" w16cid:durableId="337199405">
    <w:abstractNumId w:val="11"/>
  </w:num>
  <w:num w:numId="4" w16cid:durableId="924653002">
    <w:abstractNumId w:val="3"/>
  </w:num>
  <w:num w:numId="5" w16cid:durableId="626202608">
    <w:abstractNumId w:val="10"/>
  </w:num>
  <w:num w:numId="6" w16cid:durableId="1914117362">
    <w:abstractNumId w:val="19"/>
  </w:num>
  <w:num w:numId="7" w16cid:durableId="1291547573">
    <w:abstractNumId w:val="16"/>
  </w:num>
  <w:num w:numId="8" w16cid:durableId="92408076">
    <w:abstractNumId w:val="15"/>
  </w:num>
  <w:num w:numId="9" w16cid:durableId="2109962958">
    <w:abstractNumId w:val="5"/>
  </w:num>
  <w:num w:numId="10" w16cid:durableId="361785957">
    <w:abstractNumId w:val="2"/>
  </w:num>
  <w:num w:numId="11" w16cid:durableId="1165046298">
    <w:abstractNumId w:val="12"/>
  </w:num>
  <w:num w:numId="12" w16cid:durableId="17854812">
    <w:abstractNumId w:val="0"/>
  </w:num>
  <w:num w:numId="13" w16cid:durableId="1890022623">
    <w:abstractNumId w:val="17"/>
  </w:num>
  <w:num w:numId="14" w16cid:durableId="1709648738">
    <w:abstractNumId w:val="18"/>
  </w:num>
  <w:num w:numId="15" w16cid:durableId="1855220237">
    <w:abstractNumId w:val="6"/>
  </w:num>
  <w:num w:numId="16" w16cid:durableId="943002182">
    <w:abstractNumId w:val="13"/>
  </w:num>
  <w:num w:numId="17" w16cid:durableId="1888755866">
    <w:abstractNumId w:val="1"/>
  </w:num>
  <w:num w:numId="18" w16cid:durableId="150098599">
    <w:abstractNumId w:val="7"/>
  </w:num>
  <w:num w:numId="19" w16cid:durableId="239487493">
    <w:abstractNumId w:val="21"/>
  </w:num>
  <w:num w:numId="20" w16cid:durableId="1169251998">
    <w:abstractNumId w:val="14"/>
  </w:num>
  <w:num w:numId="21" w16cid:durableId="1104689812">
    <w:abstractNumId w:val="8"/>
  </w:num>
  <w:num w:numId="22" w16cid:durableId="4836187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E"/>
    <w:rsid w:val="00006744"/>
    <w:rsid w:val="00014F1F"/>
    <w:rsid w:val="0001642C"/>
    <w:rsid w:val="00021278"/>
    <w:rsid w:val="00021E3D"/>
    <w:rsid w:val="00044119"/>
    <w:rsid w:val="000B0433"/>
    <w:rsid w:val="000B34AE"/>
    <w:rsid w:val="000B770B"/>
    <w:rsid w:val="000C09B0"/>
    <w:rsid w:val="000D10C8"/>
    <w:rsid w:val="000F7E95"/>
    <w:rsid w:val="001023BB"/>
    <w:rsid w:val="00102F41"/>
    <w:rsid w:val="0013083C"/>
    <w:rsid w:val="001325EB"/>
    <w:rsid w:val="001947BA"/>
    <w:rsid w:val="001A123F"/>
    <w:rsid w:val="001A1C84"/>
    <w:rsid w:val="001B039F"/>
    <w:rsid w:val="001C01F3"/>
    <w:rsid w:val="001E0240"/>
    <w:rsid w:val="001F2E83"/>
    <w:rsid w:val="0020212A"/>
    <w:rsid w:val="00226633"/>
    <w:rsid w:val="00231A0E"/>
    <w:rsid w:val="002320AD"/>
    <w:rsid w:val="00237310"/>
    <w:rsid w:val="00250F87"/>
    <w:rsid w:val="00263ED2"/>
    <w:rsid w:val="002653C3"/>
    <w:rsid w:val="00267629"/>
    <w:rsid w:val="0027060F"/>
    <w:rsid w:val="00280BB4"/>
    <w:rsid w:val="00292EBD"/>
    <w:rsid w:val="002943C8"/>
    <w:rsid w:val="002944DC"/>
    <w:rsid w:val="002B5082"/>
    <w:rsid w:val="002D3B76"/>
    <w:rsid w:val="002D6DF1"/>
    <w:rsid w:val="002E2F60"/>
    <w:rsid w:val="002E4DB6"/>
    <w:rsid w:val="002E4F67"/>
    <w:rsid w:val="002F1845"/>
    <w:rsid w:val="002F7759"/>
    <w:rsid w:val="00303044"/>
    <w:rsid w:val="00305B04"/>
    <w:rsid w:val="00306FBA"/>
    <w:rsid w:val="00315728"/>
    <w:rsid w:val="00320F18"/>
    <w:rsid w:val="00327DE8"/>
    <w:rsid w:val="00343856"/>
    <w:rsid w:val="0034409C"/>
    <w:rsid w:val="00346AA6"/>
    <w:rsid w:val="003757E0"/>
    <w:rsid w:val="00380E7F"/>
    <w:rsid w:val="0039062E"/>
    <w:rsid w:val="003909E4"/>
    <w:rsid w:val="003C123B"/>
    <w:rsid w:val="003D1A45"/>
    <w:rsid w:val="003D5D88"/>
    <w:rsid w:val="003E3794"/>
    <w:rsid w:val="003E5BFD"/>
    <w:rsid w:val="00443A21"/>
    <w:rsid w:val="00453FEE"/>
    <w:rsid w:val="00462DF4"/>
    <w:rsid w:val="00465DFF"/>
    <w:rsid w:val="00466909"/>
    <w:rsid w:val="00471FAF"/>
    <w:rsid w:val="00477125"/>
    <w:rsid w:val="004849D3"/>
    <w:rsid w:val="004D1A8E"/>
    <w:rsid w:val="00513652"/>
    <w:rsid w:val="005158AD"/>
    <w:rsid w:val="005245E6"/>
    <w:rsid w:val="00525193"/>
    <w:rsid w:val="005369CD"/>
    <w:rsid w:val="00576C21"/>
    <w:rsid w:val="005815F0"/>
    <w:rsid w:val="005967A7"/>
    <w:rsid w:val="005A2E7D"/>
    <w:rsid w:val="005B0357"/>
    <w:rsid w:val="005C15EB"/>
    <w:rsid w:val="005C2024"/>
    <w:rsid w:val="005C7543"/>
    <w:rsid w:val="005D4110"/>
    <w:rsid w:val="005E2714"/>
    <w:rsid w:val="005E3303"/>
    <w:rsid w:val="005E41BF"/>
    <w:rsid w:val="005F0524"/>
    <w:rsid w:val="005F3206"/>
    <w:rsid w:val="005F7E9F"/>
    <w:rsid w:val="006014DD"/>
    <w:rsid w:val="00605C0F"/>
    <w:rsid w:val="0061085A"/>
    <w:rsid w:val="00611989"/>
    <w:rsid w:val="00634729"/>
    <w:rsid w:val="006719B8"/>
    <w:rsid w:val="0068784E"/>
    <w:rsid w:val="006C1F8B"/>
    <w:rsid w:val="006C7928"/>
    <w:rsid w:val="006E06F9"/>
    <w:rsid w:val="006E0D3D"/>
    <w:rsid w:val="00707F5C"/>
    <w:rsid w:val="0072646E"/>
    <w:rsid w:val="00733736"/>
    <w:rsid w:val="00734FC2"/>
    <w:rsid w:val="007545A9"/>
    <w:rsid w:val="00756B0F"/>
    <w:rsid w:val="00756D9D"/>
    <w:rsid w:val="00763305"/>
    <w:rsid w:val="0077021D"/>
    <w:rsid w:val="00770CA5"/>
    <w:rsid w:val="00783532"/>
    <w:rsid w:val="00791DC0"/>
    <w:rsid w:val="0079411C"/>
    <w:rsid w:val="007A3D8D"/>
    <w:rsid w:val="007B6464"/>
    <w:rsid w:val="007C4E46"/>
    <w:rsid w:val="007E486B"/>
    <w:rsid w:val="007F3F74"/>
    <w:rsid w:val="007F4C02"/>
    <w:rsid w:val="007F6B8D"/>
    <w:rsid w:val="008047F7"/>
    <w:rsid w:val="00812855"/>
    <w:rsid w:val="008178C7"/>
    <w:rsid w:val="008239CE"/>
    <w:rsid w:val="0083023C"/>
    <w:rsid w:val="00832A95"/>
    <w:rsid w:val="00832DD2"/>
    <w:rsid w:val="008434EC"/>
    <w:rsid w:val="00843525"/>
    <w:rsid w:val="00844E17"/>
    <w:rsid w:val="00844FB1"/>
    <w:rsid w:val="00845702"/>
    <w:rsid w:val="008A623C"/>
    <w:rsid w:val="008C7100"/>
    <w:rsid w:val="008D7005"/>
    <w:rsid w:val="008D7228"/>
    <w:rsid w:val="008E2264"/>
    <w:rsid w:val="008E2EBD"/>
    <w:rsid w:val="008F2B02"/>
    <w:rsid w:val="00923EAA"/>
    <w:rsid w:val="00931B0C"/>
    <w:rsid w:val="00944045"/>
    <w:rsid w:val="009473D9"/>
    <w:rsid w:val="009514D4"/>
    <w:rsid w:val="00954E92"/>
    <w:rsid w:val="009557D2"/>
    <w:rsid w:val="00962D6D"/>
    <w:rsid w:val="00967756"/>
    <w:rsid w:val="0099412E"/>
    <w:rsid w:val="009A6F3E"/>
    <w:rsid w:val="009A7E3D"/>
    <w:rsid w:val="009B19EF"/>
    <w:rsid w:val="009D1EB3"/>
    <w:rsid w:val="009E6533"/>
    <w:rsid w:val="00A059B2"/>
    <w:rsid w:val="00A141B5"/>
    <w:rsid w:val="00A2231E"/>
    <w:rsid w:val="00A37CF9"/>
    <w:rsid w:val="00A42069"/>
    <w:rsid w:val="00A77541"/>
    <w:rsid w:val="00A85153"/>
    <w:rsid w:val="00AC4700"/>
    <w:rsid w:val="00AD6FBF"/>
    <w:rsid w:val="00AF3523"/>
    <w:rsid w:val="00B1464F"/>
    <w:rsid w:val="00B2146D"/>
    <w:rsid w:val="00B25349"/>
    <w:rsid w:val="00B261DD"/>
    <w:rsid w:val="00B26546"/>
    <w:rsid w:val="00B30463"/>
    <w:rsid w:val="00B35489"/>
    <w:rsid w:val="00B65ACB"/>
    <w:rsid w:val="00B76FC9"/>
    <w:rsid w:val="00B92E37"/>
    <w:rsid w:val="00BA5E9D"/>
    <w:rsid w:val="00BB75AE"/>
    <w:rsid w:val="00BC39A6"/>
    <w:rsid w:val="00BC3D77"/>
    <w:rsid w:val="00BD6BFC"/>
    <w:rsid w:val="00BD6D81"/>
    <w:rsid w:val="00BE1A54"/>
    <w:rsid w:val="00BE2DD7"/>
    <w:rsid w:val="00BE49F5"/>
    <w:rsid w:val="00BF16BD"/>
    <w:rsid w:val="00C045D3"/>
    <w:rsid w:val="00C12666"/>
    <w:rsid w:val="00C21D2C"/>
    <w:rsid w:val="00C23878"/>
    <w:rsid w:val="00C33C8A"/>
    <w:rsid w:val="00C443DA"/>
    <w:rsid w:val="00C63936"/>
    <w:rsid w:val="00C75C4A"/>
    <w:rsid w:val="00C773AB"/>
    <w:rsid w:val="00C96D13"/>
    <w:rsid w:val="00CA0A3B"/>
    <w:rsid w:val="00CA1858"/>
    <w:rsid w:val="00CB0D32"/>
    <w:rsid w:val="00CC339A"/>
    <w:rsid w:val="00CC563A"/>
    <w:rsid w:val="00CD2D25"/>
    <w:rsid w:val="00CE3F9E"/>
    <w:rsid w:val="00CE6452"/>
    <w:rsid w:val="00D131B1"/>
    <w:rsid w:val="00D13389"/>
    <w:rsid w:val="00D14637"/>
    <w:rsid w:val="00D224D0"/>
    <w:rsid w:val="00D2549F"/>
    <w:rsid w:val="00D26B7E"/>
    <w:rsid w:val="00D30133"/>
    <w:rsid w:val="00D329BD"/>
    <w:rsid w:val="00D3428B"/>
    <w:rsid w:val="00D402E5"/>
    <w:rsid w:val="00D44724"/>
    <w:rsid w:val="00D47BC1"/>
    <w:rsid w:val="00D557A3"/>
    <w:rsid w:val="00D60A60"/>
    <w:rsid w:val="00D71EF9"/>
    <w:rsid w:val="00D72250"/>
    <w:rsid w:val="00D93AB7"/>
    <w:rsid w:val="00DA29B0"/>
    <w:rsid w:val="00DA323E"/>
    <w:rsid w:val="00DB50D7"/>
    <w:rsid w:val="00DB6781"/>
    <w:rsid w:val="00DC7D5B"/>
    <w:rsid w:val="00DE3CF7"/>
    <w:rsid w:val="00DE7C99"/>
    <w:rsid w:val="00E02CE9"/>
    <w:rsid w:val="00E249DC"/>
    <w:rsid w:val="00E303EC"/>
    <w:rsid w:val="00E35438"/>
    <w:rsid w:val="00E56D4F"/>
    <w:rsid w:val="00E82E3B"/>
    <w:rsid w:val="00E96089"/>
    <w:rsid w:val="00E97DDF"/>
    <w:rsid w:val="00EA50E8"/>
    <w:rsid w:val="00EA6DC7"/>
    <w:rsid w:val="00EA797D"/>
    <w:rsid w:val="00EB6C80"/>
    <w:rsid w:val="00ED0B3E"/>
    <w:rsid w:val="00ED0C9E"/>
    <w:rsid w:val="00ED130A"/>
    <w:rsid w:val="00ED73FF"/>
    <w:rsid w:val="00EE5936"/>
    <w:rsid w:val="00EF3F9A"/>
    <w:rsid w:val="00F05FCE"/>
    <w:rsid w:val="00F140D3"/>
    <w:rsid w:val="00F2701E"/>
    <w:rsid w:val="00F51310"/>
    <w:rsid w:val="00F60668"/>
    <w:rsid w:val="00F81EC0"/>
    <w:rsid w:val="00F82815"/>
    <w:rsid w:val="00F87232"/>
    <w:rsid w:val="00F87D80"/>
    <w:rsid w:val="00FB2D3C"/>
    <w:rsid w:val="00FC588D"/>
    <w:rsid w:val="00FD0560"/>
    <w:rsid w:val="00FD3ACB"/>
    <w:rsid w:val="00FD5012"/>
    <w:rsid w:val="00FD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6C5"/>
  <w15:chartTrackingRefBased/>
  <w15:docId w15:val="{461BEC8F-5207-A340-9891-763A0AE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28"/>
    <w:rPr>
      <w:rFonts w:ascii="Garamond" w:hAnsi="Garamond"/>
      <w:sz w:val="22"/>
    </w:rPr>
  </w:style>
  <w:style w:type="paragraph" w:styleId="Heading1">
    <w:name w:val="heading 1"/>
    <w:basedOn w:val="Normal"/>
    <w:next w:val="Normal"/>
    <w:link w:val="Heading1Char"/>
    <w:uiPriority w:val="9"/>
    <w:qFormat/>
    <w:rsid w:val="0079411C"/>
    <w:pPr>
      <w:keepNext/>
      <w:outlineLvl w:val="0"/>
    </w:pPr>
    <w:rPr>
      <w:b/>
      <w:bCs/>
      <w:color w:val="000000" w:themeColor="tex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B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B3E"/>
    <w:pPr>
      <w:ind w:left="720"/>
      <w:contextualSpacing/>
    </w:pPr>
  </w:style>
  <w:style w:type="table" w:styleId="TableGrid">
    <w:name w:val="Table Grid"/>
    <w:basedOn w:val="TableNormal"/>
    <w:uiPriority w:val="39"/>
    <w:rsid w:val="00ED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D0B3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ED0B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D0B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3D5D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D5D8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D5D8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D73FF"/>
    <w:rPr>
      <w:color w:val="0563C1" w:themeColor="hyperlink"/>
      <w:u w:val="single"/>
    </w:rPr>
  </w:style>
  <w:style w:type="character" w:styleId="UnresolvedMention">
    <w:name w:val="Unresolved Mention"/>
    <w:basedOn w:val="DefaultParagraphFont"/>
    <w:uiPriority w:val="99"/>
    <w:semiHidden/>
    <w:unhideWhenUsed/>
    <w:rsid w:val="00ED73FF"/>
    <w:rPr>
      <w:color w:val="605E5C"/>
      <w:shd w:val="clear" w:color="auto" w:fill="E1DFDD"/>
    </w:rPr>
  </w:style>
  <w:style w:type="character" w:styleId="FollowedHyperlink">
    <w:name w:val="FollowedHyperlink"/>
    <w:basedOn w:val="DefaultParagraphFont"/>
    <w:uiPriority w:val="99"/>
    <w:semiHidden/>
    <w:unhideWhenUsed/>
    <w:rsid w:val="00ED73FF"/>
    <w:rPr>
      <w:color w:val="954F72" w:themeColor="followedHyperlink"/>
      <w:u w:val="single"/>
    </w:rPr>
  </w:style>
  <w:style w:type="paragraph" w:styleId="Footer">
    <w:name w:val="footer"/>
    <w:basedOn w:val="Normal"/>
    <w:link w:val="FooterChar"/>
    <w:uiPriority w:val="99"/>
    <w:unhideWhenUsed/>
    <w:rsid w:val="00ED73FF"/>
    <w:pPr>
      <w:tabs>
        <w:tab w:val="center" w:pos="4680"/>
        <w:tab w:val="right" w:pos="9360"/>
      </w:tabs>
    </w:pPr>
  </w:style>
  <w:style w:type="character" w:customStyle="1" w:styleId="FooterChar">
    <w:name w:val="Footer Char"/>
    <w:basedOn w:val="DefaultParagraphFont"/>
    <w:link w:val="Footer"/>
    <w:uiPriority w:val="99"/>
    <w:rsid w:val="00ED73FF"/>
  </w:style>
  <w:style w:type="character" w:styleId="PageNumber">
    <w:name w:val="page number"/>
    <w:basedOn w:val="DefaultParagraphFont"/>
    <w:uiPriority w:val="99"/>
    <w:semiHidden/>
    <w:unhideWhenUsed/>
    <w:rsid w:val="00ED73FF"/>
  </w:style>
  <w:style w:type="paragraph" w:styleId="Header">
    <w:name w:val="header"/>
    <w:basedOn w:val="Normal"/>
    <w:link w:val="HeaderChar"/>
    <w:uiPriority w:val="99"/>
    <w:unhideWhenUsed/>
    <w:rsid w:val="00ED73FF"/>
    <w:pPr>
      <w:tabs>
        <w:tab w:val="center" w:pos="4680"/>
        <w:tab w:val="right" w:pos="9360"/>
      </w:tabs>
    </w:pPr>
  </w:style>
  <w:style w:type="character" w:customStyle="1" w:styleId="HeaderChar">
    <w:name w:val="Header Char"/>
    <w:basedOn w:val="DefaultParagraphFont"/>
    <w:link w:val="Header"/>
    <w:uiPriority w:val="99"/>
    <w:rsid w:val="00ED73FF"/>
  </w:style>
  <w:style w:type="paragraph" w:styleId="Title">
    <w:name w:val="Title"/>
    <w:basedOn w:val="Normal"/>
    <w:next w:val="Normal"/>
    <w:link w:val="TitleChar"/>
    <w:uiPriority w:val="10"/>
    <w:qFormat/>
    <w:rsid w:val="006C79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92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6B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B8D"/>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411C"/>
    <w:rPr>
      <w:rFonts w:ascii="Garamond" w:hAnsi="Garamond"/>
      <w:b/>
      <w:bCs/>
      <w:color w:val="000000" w:themeColor="text1"/>
      <w:sz w:val="22"/>
      <w:szCs w:val="22"/>
      <w:u w:val="single"/>
    </w:rPr>
  </w:style>
  <w:style w:type="paragraph" w:customStyle="1" w:styleId="Meetingtimes">
    <w:name w:val="Meeting times"/>
    <w:basedOn w:val="Normal"/>
    <w:qFormat/>
    <w:rsid w:val="00BB75AE"/>
    <w:pPr>
      <w:spacing w:before="120"/>
    </w:pPr>
    <w:rPr>
      <w:rFonts w:asciiTheme="minorHAnsi" w:hAnsiTheme="minorHAnsi"/>
      <w:b/>
      <w:kern w:val="20"/>
      <w:sz w:val="24"/>
      <w:szCs w:val="20"/>
      <w:lang w:eastAsia="ja-JP"/>
    </w:rPr>
  </w:style>
  <w:style w:type="paragraph" w:customStyle="1" w:styleId="Itemdescription">
    <w:name w:val="Item description"/>
    <w:basedOn w:val="Normal"/>
    <w:qFormat/>
    <w:rsid w:val="00BB75AE"/>
    <w:pPr>
      <w:spacing w:before="40" w:after="120"/>
      <w:ind w:right="360"/>
    </w:pPr>
    <w:rPr>
      <w:rFonts w:asciiTheme="minorHAnsi" w:hAnsiTheme="minorHAnsi"/>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515">
      <w:bodyDiv w:val="1"/>
      <w:marLeft w:val="0"/>
      <w:marRight w:val="0"/>
      <w:marTop w:val="0"/>
      <w:marBottom w:val="0"/>
      <w:divBdr>
        <w:top w:val="none" w:sz="0" w:space="0" w:color="auto"/>
        <w:left w:val="none" w:sz="0" w:space="0" w:color="auto"/>
        <w:bottom w:val="none" w:sz="0" w:space="0" w:color="auto"/>
        <w:right w:val="none" w:sz="0" w:space="0" w:color="auto"/>
      </w:divBdr>
    </w:div>
    <w:div w:id="442727668">
      <w:bodyDiv w:val="1"/>
      <w:marLeft w:val="0"/>
      <w:marRight w:val="0"/>
      <w:marTop w:val="0"/>
      <w:marBottom w:val="0"/>
      <w:divBdr>
        <w:top w:val="none" w:sz="0" w:space="0" w:color="auto"/>
        <w:left w:val="none" w:sz="0" w:space="0" w:color="auto"/>
        <w:bottom w:val="none" w:sz="0" w:space="0" w:color="auto"/>
        <w:right w:val="none" w:sz="0" w:space="0" w:color="auto"/>
      </w:divBdr>
      <w:divsChild>
        <w:div w:id="1997032861">
          <w:marLeft w:val="0"/>
          <w:marRight w:val="0"/>
          <w:marTop w:val="0"/>
          <w:marBottom w:val="0"/>
          <w:divBdr>
            <w:top w:val="none" w:sz="0" w:space="0" w:color="auto"/>
            <w:left w:val="none" w:sz="0" w:space="0" w:color="auto"/>
            <w:bottom w:val="none" w:sz="0" w:space="0" w:color="auto"/>
            <w:right w:val="none" w:sz="0" w:space="0" w:color="auto"/>
          </w:divBdr>
          <w:divsChild>
            <w:div w:id="2047365836">
              <w:marLeft w:val="0"/>
              <w:marRight w:val="0"/>
              <w:marTop w:val="0"/>
              <w:marBottom w:val="0"/>
              <w:divBdr>
                <w:top w:val="none" w:sz="0" w:space="0" w:color="auto"/>
                <w:left w:val="none" w:sz="0" w:space="0" w:color="auto"/>
                <w:bottom w:val="none" w:sz="0" w:space="0" w:color="auto"/>
                <w:right w:val="none" w:sz="0" w:space="0" w:color="auto"/>
              </w:divBdr>
              <w:divsChild>
                <w:div w:id="1284338649">
                  <w:marLeft w:val="0"/>
                  <w:marRight w:val="0"/>
                  <w:marTop w:val="0"/>
                  <w:marBottom w:val="0"/>
                  <w:divBdr>
                    <w:top w:val="none" w:sz="0" w:space="0" w:color="auto"/>
                    <w:left w:val="none" w:sz="0" w:space="0" w:color="auto"/>
                    <w:bottom w:val="none" w:sz="0" w:space="0" w:color="auto"/>
                    <w:right w:val="none" w:sz="0" w:space="0" w:color="auto"/>
                  </w:divBdr>
                  <w:divsChild>
                    <w:div w:id="100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3688">
      <w:bodyDiv w:val="1"/>
      <w:marLeft w:val="0"/>
      <w:marRight w:val="0"/>
      <w:marTop w:val="0"/>
      <w:marBottom w:val="0"/>
      <w:divBdr>
        <w:top w:val="none" w:sz="0" w:space="0" w:color="auto"/>
        <w:left w:val="none" w:sz="0" w:space="0" w:color="auto"/>
        <w:bottom w:val="none" w:sz="0" w:space="0" w:color="auto"/>
        <w:right w:val="none" w:sz="0" w:space="0" w:color="auto"/>
      </w:divBdr>
      <w:divsChild>
        <w:div w:id="292633925">
          <w:marLeft w:val="0"/>
          <w:marRight w:val="0"/>
          <w:marTop w:val="0"/>
          <w:marBottom w:val="0"/>
          <w:divBdr>
            <w:top w:val="none" w:sz="0" w:space="0" w:color="auto"/>
            <w:left w:val="none" w:sz="0" w:space="0" w:color="auto"/>
            <w:bottom w:val="none" w:sz="0" w:space="0" w:color="auto"/>
            <w:right w:val="none" w:sz="0" w:space="0" w:color="auto"/>
          </w:divBdr>
          <w:divsChild>
            <w:div w:id="776368940">
              <w:marLeft w:val="0"/>
              <w:marRight w:val="0"/>
              <w:marTop w:val="0"/>
              <w:marBottom w:val="0"/>
              <w:divBdr>
                <w:top w:val="none" w:sz="0" w:space="0" w:color="auto"/>
                <w:left w:val="none" w:sz="0" w:space="0" w:color="auto"/>
                <w:bottom w:val="none" w:sz="0" w:space="0" w:color="auto"/>
                <w:right w:val="none" w:sz="0" w:space="0" w:color="auto"/>
              </w:divBdr>
              <w:divsChild>
                <w:div w:id="1565220411">
                  <w:marLeft w:val="0"/>
                  <w:marRight w:val="0"/>
                  <w:marTop w:val="0"/>
                  <w:marBottom w:val="0"/>
                  <w:divBdr>
                    <w:top w:val="none" w:sz="0" w:space="0" w:color="auto"/>
                    <w:left w:val="none" w:sz="0" w:space="0" w:color="auto"/>
                    <w:bottom w:val="none" w:sz="0" w:space="0" w:color="auto"/>
                    <w:right w:val="none" w:sz="0" w:space="0" w:color="auto"/>
                  </w:divBdr>
                  <w:divsChild>
                    <w:div w:id="1675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681">
      <w:bodyDiv w:val="1"/>
      <w:marLeft w:val="0"/>
      <w:marRight w:val="0"/>
      <w:marTop w:val="0"/>
      <w:marBottom w:val="0"/>
      <w:divBdr>
        <w:top w:val="none" w:sz="0" w:space="0" w:color="auto"/>
        <w:left w:val="none" w:sz="0" w:space="0" w:color="auto"/>
        <w:bottom w:val="none" w:sz="0" w:space="0" w:color="auto"/>
        <w:right w:val="none" w:sz="0" w:space="0" w:color="auto"/>
      </w:divBdr>
      <w:divsChild>
        <w:div w:id="524054804">
          <w:marLeft w:val="0"/>
          <w:marRight w:val="0"/>
          <w:marTop w:val="0"/>
          <w:marBottom w:val="0"/>
          <w:divBdr>
            <w:top w:val="none" w:sz="0" w:space="0" w:color="auto"/>
            <w:left w:val="none" w:sz="0" w:space="0" w:color="auto"/>
            <w:bottom w:val="none" w:sz="0" w:space="0" w:color="auto"/>
            <w:right w:val="none" w:sz="0" w:space="0" w:color="auto"/>
          </w:divBdr>
          <w:divsChild>
            <w:div w:id="1505827796">
              <w:marLeft w:val="0"/>
              <w:marRight w:val="0"/>
              <w:marTop w:val="0"/>
              <w:marBottom w:val="0"/>
              <w:divBdr>
                <w:top w:val="none" w:sz="0" w:space="0" w:color="auto"/>
                <w:left w:val="none" w:sz="0" w:space="0" w:color="auto"/>
                <w:bottom w:val="none" w:sz="0" w:space="0" w:color="auto"/>
                <w:right w:val="none" w:sz="0" w:space="0" w:color="auto"/>
              </w:divBdr>
              <w:divsChild>
                <w:div w:id="785394653">
                  <w:marLeft w:val="0"/>
                  <w:marRight w:val="0"/>
                  <w:marTop w:val="0"/>
                  <w:marBottom w:val="0"/>
                  <w:divBdr>
                    <w:top w:val="none" w:sz="0" w:space="0" w:color="auto"/>
                    <w:left w:val="none" w:sz="0" w:space="0" w:color="auto"/>
                    <w:bottom w:val="none" w:sz="0" w:space="0" w:color="auto"/>
                    <w:right w:val="none" w:sz="0" w:space="0" w:color="auto"/>
                  </w:divBdr>
                  <w:divsChild>
                    <w:div w:id="705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173">
      <w:bodyDiv w:val="1"/>
      <w:marLeft w:val="0"/>
      <w:marRight w:val="0"/>
      <w:marTop w:val="0"/>
      <w:marBottom w:val="0"/>
      <w:divBdr>
        <w:top w:val="none" w:sz="0" w:space="0" w:color="auto"/>
        <w:left w:val="none" w:sz="0" w:space="0" w:color="auto"/>
        <w:bottom w:val="none" w:sz="0" w:space="0" w:color="auto"/>
        <w:right w:val="none" w:sz="0" w:space="0" w:color="auto"/>
      </w:divBdr>
      <w:divsChild>
        <w:div w:id="289671313">
          <w:marLeft w:val="0"/>
          <w:marRight w:val="0"/>
          <w:marTop w:val="0"/>
          <w:marBottom w:val="0"/>
          <w:divBdr>
            <w:top w:val="none" w:sz="0" w:space="0" w:color="auto"/>
            <w:left w:val="none" w:sz="0" w:space="0" w:color="auto"/>
            <w:bottom w:val="none" w:sz="0" w:space="0" w:color="auto"/>
            <w:right w:val="none" w:sz="0" w:space="0" w:color="auto"/>
          </w:divBdr>
          <w:divsChild>
            <w:div w:id="321206059">
              <w:marLeft w:val="0"/>
              <w:marRight w:val="0"/>
              <w:marTop w:val="0"/>
              <w:marBottom w:val="0"/>
              <w:divBdr>
                <w:top w:val="none" w:sz="0" w:space="0" w:color="auto"/>
                <w:left w:val="none" w:sz="0" w:space="0" w:color="auto"/>
                <w:bottom w:val="none" w:sz="0" w:space="0" w:color="auto"/>
                <w:right w:val="none" w:sz="0" w:space="0" w:color="auto"/>
              </w:divBdr>
              <w:divsChild>
                <w:div w:id="785126095">
                  <w:marLeft w:val="0"/>
                  <w:marRight w:val="0"/>
                  <w:marTop w:val="0"/>
                  <w:marBottom w:val="0"/>
                  <w:divBdr>
                    <w:top w:val="none" w:sz="0" w:space="0" w:color="auto"/>
                    <w:left w:val="none" w:sz="0" w:space="0" w:color="auto"/>
                    <w:bottom w:val="none" w:sz="0" w:space="0" w:color="auto"/>
                    <w:right w:val="none" w:sz="0" w:space="0" w:color="auto"/>
                  </w:divBdr>
                  <w:divsChild>
                    <w:div w:id="407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565">
      <w:bodyDiv w:val="1"/>
      <w:marLeft w:val="0"/>
      <w:marRight w:val="0"/>
      <w:marTop w:val="0"/>
      <w:marBottom w:val="0"/>
      <w:divBdr>
        <w:top w:val="none" w:sz="0" w:space="0" w:color="auto"/>
        <w:left w:val="none" w:sz="0" w:space="0" w:color="auto"/>
        <w:bottom w:val="none" w:sz="0" w:space="0" w:color="auto"/>
        <w:right w:val="none" w:sz="0" w:space="0" w:color="auto"/>
      </w:divBdr>
      <w:divsChild>
        <w:div w:id="527378042">
          <w:marLeft w:val="0"/>
          <w:marRight w:val="0"/>
          <w:marTop w:val="0"/>
          <w:marBottom w:val="0"/>
          <w:divBdr>
            <w:top w:val="none" w:sz="0" w:space="0" w:color="auto"/>
            <w:left w:val="none" w:sz="0" w:space="0" w:color="auto"/>
            <w:bottom w:val="none" w:sz="0" w:space="0" w:color="auto"/>
            <w:right w:val="none" w:sz="0" w:space="0" w:color="auto"/>
          </w:divBdr>
          <w:divsChild>
            <w:div w:id="1806193997">
              <w:marLeft w:val="0"/>
              <w:marRight w:val="0"/>
              <w:marTop w:val="0"/>
              <w:marBottom w:val="0"/>
              <w:divBdr>
                <w:top w:val="none" w:sz="0" w:space="0" w:color="auto"/>
                <w:left w:val="none" w:sz="0" w:space="0" w:color="auto"/>
                <w:bottom w:val="none" w:sz="0" w:space="0" w:color="auto"/>
                <w:right w:val="none" w:sz="0" w:space="0" w:color="auto"/>
              </w:divBdr>
              <w:divsChild>
                <w:div w:id="310213039">
                  <w:marLeft w:val="0"/>
                  <w:marRight w:val="0"/>
                  <w:marTop w:val="0"/>
                  <w:marBottom w:val="0"/>
                  <w:divBdr>
                    <w:top w:val="none" w:sz="0" w:space="0" w:color="auto"/>
                    <w:left w:val="none" w:sz="0" w:space="0" w:color="auto"/>
                    <w:bottom w:val="none" w:sz="0" w:space="0" w:color="auto"/>
                    <w:right w:val="none" w:sz="0" w:space="0" w:color="auto"/>
                  </w:divBdr>
                  <w:divsChild>
                    <w:div w:id="2078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3214">
      <w:bodyDiv w:val="1"/>
      <w:marLeft w:val="0"/>
      <w:marRight w:val="0"/>
      <w:marTop w:val="0"/>
      <w:marBottom w:val="0"/>
      <w:divBdr>
        <w:top w:val="none" w:sz="0" w:space="0" w:color="auto"/>
        <w:left w:val="none" w:sz="0" w:space="0" w:color="auto"/>
        <w:bottom w:val="none" w:sz="0" w:space="0" w:color="auto"/>
        <w:right w:val="none" w:sz="0" w:space="0" w:color="auto"/>
      </w:divBdr>
      <w:divsChild>
        <w:div w:id="405340545">
          <w:marLeft w:val="0"/>
          <w:marRight w:val="0"/>
          <w:marTop w:val="0"/>
          <w:marBottom w:val="0"/>
          <w:divBdr>
            <w:top w:val="none" w:sz="0" w:space="0" w:color="auto"/>
            <w:left w:val="none" w:sz="0" w:space="0" w:color="auto"/>
            <w:bottom w:val="none" w:sz="0" w:space="0" w:color="auto"/>
            <w:right w:val="none" w:sz="0" w:space="0" w:color="auto"/>
          </w:divBdr>
          <w:divsChild>
            <w:div w:id="567114451">
              <w:marLeft w:val="0"/>
              <w:marRight w:val="0"/>
              <w:marTop w:val="0"/>
              <w:marBottom w:val="0"/>
              <w:divBdr>
                <w:top w:val="none" w:sz="0" w:space="0" w:color="auto"/>
                <w:left w:val="none" w:sz="0" w:space="0" w:color="auto"/>
                <w:bottom w:val="none" w:sz="0" w:space="0" w:color="auto"/>
                <w:right w:val="none" w:sz="0" w:space="0" w:color="auto"/>
              </w:divBdr>
              <w:divsChild>
                <w:div w:id="762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074">
      <w:bodyDiv w:val="1"/>
      <w:marLeft w:val="0"/>
      <w:marRight w:val="0"/>
      <w:marTop w:val="0"/>
      <w:marBottom w:val="0"/>
      <w:divBdr>
        <w:top w:val="none" w:sz="0" w:space="0" w:color="auto"/>
        <w:left w:val="none" w:sz="0" w:space="0" w:color="auto"/>
        <w:bottom w:val="none" w:sz="0" w:space="0" w:color="auto"/>
        <w:right w:val="none" w:sz="0" w:space="0" w:color="auto"/>
      </w:divBdr>
      <w:divsChild>
        <w:div w:id="498039448">
          <w:marLeft w:val="0"/>
          <w:marRight w:val="0"/>
          <w:marTop w:val="0"/>
          <w:marBottom w:val="0"/>
          <w:divBdr>
            <w:top w:val="none" w:sz="0" w:space="0" w:color="auto"/>
            <w:left w:val="none" w:sz="0" w:space="0" w:color="auto"/>
            <w:bottom w:val="none" w:sz="0" w:space="0" w:color="auto"/>
            <w:right w:val="none" w:sz="0" w:space="0" w:color="auto"/>
          </w:divBdr>
          <w:divsChild>
            <w:div w:id="197009591">
              <w:marLeft w:val="0"/>
              <w:marRight w:val="0"/>
              <w:marTop w:val="0"/>
              <w:marBottom w:val="0"/>
              <w:divBdr>
                <w:top w:val="none" w:sz="0" w:space="0" w:color="auto"/>
                <w:left w:val="none" w:sz="0" w:space="0" w:color="auto"/>
                <w:bottom w:val="none" w:sz="0" w:space="0" w:color="auto"/>
                <w:right w:val="none" w:sz="0" w:space="0" w:color="auto"/>
              </w:divBdr>
              <w:divsChild>
                <w:div w:id="83309832">
                  <w:marLeft w:val="0"/>
                  <w:marRight w:val="0"/>
                  <w:marTop w:val="0"/>
                  <w:marBottom w:val="0"/>
                  <w:divBdr>
                    <w:top w:val="none" w:sz="0" w:space="0" w:color="auto"/>
                    <w:left w:val="none" w:sz="0" w:space="0" w:color="auto"/>
                    <w:bottom w:val="none" w:sz="0" w:space="0" w:color="auto"/>
                    <w:right w:val="none" w:sz="0" w:space="0" w:color="auto"/>
                  </w:divBdr>
                  <w:divsChild>
                    <w:div w:id="2048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8449">
      <w:bodyDiv w:val="1"/>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auto"/>
            <w:left w:val="none" w:sz="0" w:space="0" w:color="auto"/>
            <w:bottom w:val="none" w:sz="0" w:space="0" w:color="auto"/>
            <w:right w:val="none" w:sz="0" w:space="0" w:color="auto"/>
          </w:divBdr>
          <w:divsChild>
            <w:div w:id="221798350">
              <w:marLeft w:val="0"/>
              <w:marRight w:val="0"/>
              <w:marTop w:val="0"/>
              <w:marBottom w:val="0"/>
              <w:divBdr>
                <w:top w:val="none" w:sz="0" w:space="0" w:color="auto"/>
                <w:left w:val="none" w:sz="0" w:space="0" w:color="auto"/>
                <w:bottom w:val="none" w:sz="0" w:space="0" w:color="auto"/>
                <w:right w:val="none" w:sz="0" w:space="0" w:color="auto"/>
              </w:divBdr>
              <w:divsChild>
                <w:div w:id="446504812">
                  <w:marLeft w:val="0"/>
                  <w:marRight w:val="0"/>
                  <w:marTop w:val="0"/>
                  <w:marBottom w:val="0"/>
                  <w:divBdr>
                    <w:top w:val="none" w:sz="0" w:space="0" w:color="auto"/>
                    <w:left w:val="none" w:sz="0" w:space="0" w:color="auto"/>
                    <w:bottom w:val="none" w:sz="0" w:space="0" w:color="auto"/>
                    <w:right w:val="none" w:sz="0" w:space="0" w:color="auto"/>
                  </w:divBdr>
                  <w:divsChild>
                    <w:div w:id="138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9643">
      <w:bodyDiv w:val="1"/>
      <w:marLeft w:val="0"/>
      <w:marRight w:val="0"/>
      <w:marTop w:val="0"/>
      <w:marBottom w:val="0"/>
      <w:divBdr>
        <w:top w:val="none" w:sz="0" w:space="0" w:color="auto"/>
        <w:left w:val="none" w:sz="0" w:space="0" w:color="auto"/>
        <w:bottom w:val="none" w:sz="0" w:space="0" w:color="auto"/>
        <w:right w:val="none" w:sz="0" w:space="0" w:color="auto"/>
      </w:divBdr>
    </w:div>
    <w:div w:id="1358387609">
      <w:bodyDiv w:val="1"/>
      <w:marLeft w:val="0"/>
      <w:marRight w:val="0"/>
      <w:marTop w:val="0"/>
      <w:marBottom w:val="0"/>
      <w:divBdr>
        <w:top w:val="none" w:sz="0" w:space="0" w:color="auto"/>
        <w:left w:val="none" w:sz="0" w:space="0" w:color="auto"/>
        <w:bottom w:val="none" w:sz="0" w:space="0" w:color="auto"/>
        <w:right w:val="none" w:sz="0" w:space="0" w:color="auto"/>
      </w:divBdr>
    </w:div>
    <w:div w:id="1364672227">
      <w:bodyDiv w:val="1"/>
      <w:marLeft w:val="0"/>
      <w:marRight w:val="0"/>
      <w:marTop w:val="0"/>
      <w:marBottom w:val="0"/>
      <w:divBdr>
        <w:top w:val="none" w:sz="0" w:space="0" w:color="auto"/>
        <w:left w:val="none" w:sz="0" w:space="0" w:color="auto"/>
        <w:bottom w:val="none" w:sz="0" w:space="0" w:color="auto"/>
        <w:right w:val="none" w:sz="0" w:space="0" w:color="auto"/>
      </w:divBdr>
    </w:div>
    <w:div w:id="1427193562">
      <w:bodyDiv w:val="1"/>
      <w:marLeft w:val="0"/>
      <w:marRight w:val="0"/>
      <w:marTop w:val="0"/>
      <w:marBottom w:val="0"/>
      <w:divBdr>
        <w:top w:val="none" w:sz="0" w:space="0" w:color="auto"/>
        <w:left w:val="none" w:sz="0" w:space="0" w:color="auto"/>
        <w:bottom w:val="none" w:sz="0" w:space="0" w:color="auto"/>
        <w:right w:val="none" w:sz="0" w:space="0" w:color="auto"/>
      </w:divBdr>
      <w:divsChild>
        <w:div w:id="2007634070">
          <w:marLeft w:val="0"/>
          <w:marRight w:val="0"/>
          <w:marTop w:val="0"/>
          <w:marBottom w:val="0"/>
          <w:divBdr>
            <w:top w:val="none" w:sz="0" w:space="0" w:color="auto"/>
            <w:left w:val="none" w:sz="0" w:space="0" w:color="auto"/>
            <w:bottom w:val="none" w:sz="0" w:space="0" w:color="auto"/>
            <w:right w:val="none" w:sz="0" w:space="0" w:color="auto"/>
          </w:divBdr>
          <w:divsChild>
            <w:div w:id="497421926">
              <w:marLeft w:val="0"/>
              <w:marRight w:val="0"/>
              <w:marTop w:val="0"/>
              <w:marBottom w:val="0"/>
              <w:divBdr>
                <w:top w:val="none" w:sz="0" w:space="0" w:color="auto"/>
                <w:left w:val="none" w:sz="0" w:space="0" w:color="auto"/>
                <w:bottom w:val="none" w:sz="0" w:space="0" w:color="auto"/>
                <w:right w:val="none" w:sz="0" w:space="0" w:color="auto"/>
              </w:divBdr>
              <w:divsChild>
                <w:div w:id="1826125766">
                  <w:marLeft w:val="0"/>
                  <w:marRight w:val="0"/>
                  <w:marTop w:val="0"/>
                  <w:marBottom w:val="0"/>
                  <w:divBdr>
                    <w:top w:val="none" w:sz="0" w:space="0" w:color="auto"/>
                    <w:left w:val="none" w:sz="0" w:space="0" w:color="auto"/>
                    <w:bottom w:val="none" w:sz="0" w:space="0" w:color="auto"/>
                    <w:right w:val="none" w:sz="0" w:space="0" w:color="auto"/>
                  </w:divBdr>
                  <w:divsChild>
                    <w:div w:id="1368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065">
      <w:bodyDiv w:val="1"/>
      <w:marLeft w:val="0"/>
      <w:marRight w:val="0"/>
      <w:marTop w:val="0"/>
      <w:marBottom w:val="0"/>
      <w:divBdr>
        <w:top w:val="none" w:sz="0" w:space="0" w:color="auto"/>
        <w:left w:val="none" w:sz="0" w:space="0" w:color="auto"/>
        <w:bottom w:val="none" w:sz="0" w:space="0" w:color="auto"/>
        <w:right w:val="none" w:sz="0" w:space="0" w:color="auto"/>
      </w:divBdr>
    </w:div>
    <w:div w:id="1559901854">
      <w:bodyDiv w:val="1"/>
      <w:marLeft w:val="0"/>
      <w:marRight w:val="0"/>
      <w:marTop w:val="0"/>
      <w:marBottom w:val="0"/>
      <w:divBdr>
        <w:top w:val="none" w:sz="0" w:space="0" w:color="auto"/>
        <w:left w:val="none" w:sz="0" w:space="0" w:color="auto"/>
        <w:bottom w:val="none" w:sz="0" w:space="0" w:color="auto"/>
        <w:right w:val="none" w:sz="0" w:space="0" w:color="auto"/>
      </w:divBdr>
    </w:div>
    <w:div w:id="1582332938">
      <w:bodyDiv w:val="1"/>
      <w:marLeft w:val="0"/>
      <w:marRight w:val="0"/>
      <w:marTop w:val="0"/>
      <w:marBottom w:val="0"/>
      <w:divBdr>
        <w:top w:val="none" w:sz="0" w:space="0" w:color="auto"/>
        <w:left w:val="none" w:sz="0" w:space="0" w:color="auto"/>
        <w:bottom w:val="none" w:sz="0" w:space="0" w:color="auto"/>
        <w:right w:val="none" w:sz="0" w:space="0" w:color="auto"/>
      </w:divBdr>
      <w:divsChild>
        <w:div w:id="94331716">
          <w:marLeft w:val="0"/>
          <w:marRight w:val="0"/>
          <w:marTop w:val="0"/>
          <w:marBottom w:val="0"/>
          <w:divBdr>
            <w:top w:val="none" w:sz="0" w:space="0" w:color="auto"/>
            <w:left w:val="none" w:sz="0" w:space="0" w:color="auto"/>
            <w:bottom w:val="none" w:sz="0" w:space="0" w:color="auto"/>
            <w:right w:val="none" w:sz="0" w:space="0" w:color="auto"/>
          </w:divBdr>
          <w:divsChild>
            <w:div w:id="671685417">
              <w:marLeft w:val="0"/>
              <w:marRight w:val="0"/>
              <w:marTop w:val="0"/>
              <w:marBottom w:val="0"/>
              <w:divBdr>
                <w:top w:val="none" w:sz="0" w:space="0" w:color="auto"/>
                <w:left w:val="none" w:sz="0" w:space="0" w:color="auto"/>
                <w:bottom w:val="none" w:sz="0" w:space="0" w:color="auto"/>
                <w:right w:val="none" w:sz="0" w:space="0" w:color="auto"/>
              </w:divBdr>
              <w:divsChild>
                <w:div w:id="350302986">
                  <w:marLeft w:val="0"/>
                  <w:marRight w:val="0"/>
                  <w:marTop w:val="0"/>
                  <w:marBottom w:val="0"/>
                  <w:divBdr>
                    <w:top w:val="none" w:sz="0" w:space="0" w:color="auto"/>
                    <w:left w:val="none" w:sz="0" w:space="0" w:color="auto"/>
                    <w:bottom w:val="none" w:sz="0" w:space="0" w:color="auto"/>
                    <w:right w:val="none" w:sz="0" w:space="0" w:color="auto"/>
                  </w:divBdr>
                  <w:divsChild>
                    <w:div w:id="514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118">
      <w:bodyDiv w:val="1"/>
      <w:marLeft w:val="0"/>
      <w:marRight w:val="0"/>
      <w:marTop w:val="0"/>
      <w:marBottom w:val="0"/>
      <w:divBdr>
        <w:top w:val="none" w:sz="0" w:space="0" w:color="auto"/>
        <w:left w:val="none" w:sz="0" w:space="0" w:color="auto"/>
        <w:bottom w:val="none" w:sz="0" w:space="0" w:color="auto"/>
        <w:right w:val="none" w:sz="0" w:space="0" w:color="auto"/>
      </w:divBdr>
      <w:divsChild>
        <w:div w:id="1220823888">
          <w:marLeft w:val="0"/>
          <w:marRight w:val="0"/>
          <w:marTop w:val="0"/>
          <w:marBottom w:val="0"/>
          <w:divBdr>
            <w:top w:val="none" w:sz="0" w:space="0" w:color="auto"/>
            <w:left w:val="none" w:sz="0" w:space="0" w:color="auto"/>
            <w:bottom w:val="none" w:sz="0" w:space="0" w:color="auto"/>
            <w:right w:val="none" w:sz="0" w:space="0" w:color="auto"/>
          </w:divBdr>
          <w:divsChild>
            <w:div w:id="1691443085">
              <w:marLeft w:val="0"/>
              <w:marRight w:val="0"/>
              <w:marTop w:val="0"/>
              <w:marBottom w:val="0"/>
              <w:divBdr>
                <w:top w:val="none" w:sz="0" w:space="0" w:color="auto"/>
                <w:left w:val="none" w:sz="0" w:space="0" w:color="auto"/>
                <w:bottom w:val="none" w:sz="0" w:space="0" w:color="auto"/>
                <w:right w:val="none" w:sz="0" w:space="0" w:color="auto"/>
              </w:divBdr>
              <w:divsChild>
                <w:div w:id="397628151">
                  <w:marLeft w:val="0"/>
                  <w:marRight w:val="0"/>
                  <w:marTop w:val="0"/>
                  <w:marBottom w:val="0"/>
                  <w:divBdr>
                    <w:top w:val="none" w:sz="0" w:space="0" w:color="auto"/>
                    <w:left w:val="none" w:sz="0" w:space="0" w:color="auto"/>
                    <w:bottom w:val="none" w:sz="0" w:space="0" w:color="auto"/>
                    <w:right w:val="none" w:sz="0" w:space="0" w:color="auto"/>
                  </w:divBdr>
                  <w:divsChild>
                    <w:div w:id="102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4549">
      <w:bodyDiv w:val="1"/>
      <w:marLeft w:val="0"/>
      <w:marRight w:val="0"/>
      <w:marTop w:val="0"/>
      <w:marBottom w:val="0"/>
      <w:divBdr>
        <w:top w:val="none" w:sz="0" w:space="0" w:color="auto"/>
        <w:left w:val="none" w:sz="0" w:space="0" w:color="auto"/>
        <w:bottom w:val="none" w:sz="0" w:space="0" w:color="auto"/>
        <w:right w:val="none" w:sz="0" w:space="0" w:color="auto"/>
      </w:divBdr>
      <w:divsChild>
        <w:div w:id="1270970540">
          <w:marLeft w:val="0"/>
          <w:marRight w:val="0"/>
          <w:marTop w:val="0"/>
          <w:marBottom w:val="0"/>
          <w:divBdr>
            <w:top w:val="none" w:sz="0" w:space="0" w:color="auto"/>
            <w:left w:val="none" w:sz="0" w:space="0" w:color="auto"/>
            <w:bottom w:val="none" w:sz="0" w:space="0" w:color="auto"/>
            <w:right w:val="none" w:sz="0" w:space="0" w:color="auto"/>
          </w:divBdr>
          <w:divsChild>
            <w:div w:id="839351056">
              <w:marLeft w:val="0"/>
              <w:marRight w:val="0"/>
              <w:marTop w:val="0"/>
              <w:marBottom w:val="0"/>
              <w:divBdr>
                <w:top w:val="none" w:sz="0" w:space="0" w:color="auto"/>
                <w:left w:val="none" w:sz="0" w:space="0" w:color="auto"/>
                <w:bottom w:val="none" w:sz="0" w:space="0" w:color="auto"/>
                <w:right w:val="none" w:sz="0" w:space="0" w:color="auto"/>
              </w:divBdr>
              <w:divsChild>
                <w:div w:id="1953248598">
                  <w:marLeft w:val="0"/>
                  <w:marRight w:val="0"/>
                  <w:marTop w:val="0"/>
                  <w:marBottom w:val="0"/>
                  <w:divBdr>
                    <w:top w:val="none" w:sz="0" w:space="0" w:color="auto"/>
                    <w:left w:val="none" w:sz="0" w:space="0" w:color="auto"/>
                    <w:bottom w:val="none" w:sz="0" w:space="0" w:color="auto"/>
                    <w:right w:val="none" w:sz="0" w:space="0" w:color="auto"/>
                  </w:divBdr>
                  <w:divsChild>
                    <w:div w:id="76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7531">
      <w:bodyDiv w:val="1"/>
      <w:marLeft w:val="0"/>
      <w:marRight w:val="0"/>
      <w:marTop w:val="0"/>
      <w:marBottom w:val="0"/>
      <w:divBdr>
        <w:top w:val="none" w:sz="0" w:space="0" w:color="auto"/>
        <w:left w:val="none" w:sz="0" w:space="0" w:color="auto"/>
        <w:bottom w:val="none" w:sz="0" w:space="0" w:color="auto"/>
        <w:right w:val="none" w:sz="0" w:space="0" w:color="auto"/>
      </w:divBdr>
      <w:divsChild>
        <w:div w:id="1515532138">
          <w:marLeft w:val="0"/>
          <w:marRight w:val="0"/>
          <w:marTop w:val="0"/>
          <w:marBottom w:val="0"/>
          <w:divBdr>
            <w:top w:val="none" w:sz="0" w:space="0" w:color="auto"/>
            <w:left w:val="none" w:sz="0" w:space="0" w:color="auto"/>
            <w:bottom w:val="none" w:sz="0" w:space="0" w:color="auto"/>
            <w:right w:val="none" w:sz="0" w:space="0" w:color="auto"/>
          </w:divBdr>
          <w:divsChild>
            <w:div w:id="575937634">
              <w:marLeft w:val="0"/>
              <w:marRight w:val="0"/>
              <w:marTop w:val="0"/>
              <w:marBottom w:val="0"/>
              <w:divBdr>
                <w:top w:val="none" w:sz="0" w:space="0" w:color="auto"/>
                <w:left w:val="none" w:sz="0" w:space="0" w:color="auto"/>
                <w:bottom w:val="none" w:sz="0" w:space="0" w:color="auto"/>
                <w:right w:val="none" w:sz="0" w:space="0" w:color="auto"/>
              </w:divBdr>
              <w:divsChild>
                <w:div w:id="957030720">
                  <w:marLeft w:val="0"/>
                  <w:marRight w:val="0"/>
                  <w:marTop w:val="0"/>
                  <w:marBottom w:val="0"/>
                  <w:divBdr>
                    <w:top w:val="none" w:sz="0" w:space="0" w:color="auto"/>
                    <w:left w:val="none" w:sz="0" w:space="0" w:color="auto"/>
                    <w:bottom w:val="none" w:sz="0" w:space="0" w:color="auto"/>
                    <w:right w:val="none" w:sz="0" w:space="0" w:color="auto"/>
                  </w:divBdr>
                  <w:divsChild>
                    <w:div w:id="2029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nlinger@srwd.org" TargetMode="External"/><Relationship Id="rId5" Type="http://schemas.openxmlformats.org/officeDocument/2006/relationships/footnotes" Target="footnotes.xml"/><Relationship Id="rId10" Type="http://schemas.openxmlformats.org/officeDocument/2006/relationships/hyperlink" Target="mailto:alexandria@midcoastwaterpartners.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Alexandria Scott</cp:lastModifiedBy>
  <cp:revision>28</cp:revision>
  <dcterms:created xsi:type="dcterms:W3CDTF">2020-12-12T00:28:00Z</dcterms:created>
  <dcterms:modified xsi:type="dcterms:W3CDTF">2022-05-18T20:49:00Z</dcterms:modified>
</cp:coreProperties>
</file>