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173"/>
        <w:jc w:val="center"/>
        <w:rPr>
          <w:rFonts w:ascii="Times New Roman" w:cs="Times New Roman" w:eastAsia="Times New Roman" w:hAnsi="Times New Roman"/>
          <w:b w:val="1"/>
          <w:color w:val="000000"/>
          <w:sz w:val="26"/>
          <w:szCs w:val="26"/>
        </w:rPr>
      </w:pPr>
      <w:r w:rsidDel="00000000" w:rsidR="00000000" w:rsidRPr="00000000">
        <w:rPr>
          <w:rFonts w:ascii="Arial" w:cs="Arial" w:eastAsia="Arial" w:hAnsi="Arial"/>
          <w:b w:val="1"/>
          <w:i w:val="1"/>
          <w:color w:val="000000"/>
          <w:sz w:val="26"/>
          <w:szCs w:val="26"/>
          <w:rtl w:val="0"/>
        </w:rPr>
        <w:t xml:space="preserve">Mid-Coast Water Planning Partnership</w:t>
      </w:r>
      <w:r w:rsidDel="00000000" w:rsidR="00000000" w:rsidRPr="00000000">
        <w:rPr>
          <w:rtl w:val="0"/>
        </w:rPr>
      </w:r>
    </w:p>
    <w:p w:rsidR="00000000" w:rsidDel="00000000" w:rsidP="00000000" w:rsidRDefault="00000000" w:rsidRPr="00000000" w14:paraId="00000002">
      <w:pPr>
        <w:ind w:firstLine="173"/>
        <w:jc w:val="center"/>
        <w:rPr>
          <w:rFonts w:ascii="Arial" w:cs="Arial" w:eastAsia="Arial" w:hAnsi="Arial"/>
          <w:b w:val="1"/>
          <w:i w:val="1"/>
          <w:color w:val="000000"/>
          <w:sz w:val="26"/>
          <w:szCs w:val="26"/>
        </w:rPr>
      </w:pPr>
      <w:r w:rsidDel="00000000" w:rsidR="00000000" w:rsidRPr="00000000">
        <w:rPr>
          <w:rFonts w:ascii="Arial" w:cs="Arial" w:eastAsia="Arial" w:hAnsi="Arial"/>
          <w:b w:val="1"/>
          <w:i w:val="1"/>
          <w:color w:val="000000"/>
          <w:sz w:val="26"/>
          <w:szCs w:val="26"/>
          <w:rtl w:val="0"/>
        </w:rPr>
        <w:t xml:space="preserve">Coordinating Committee Meeting Notes</w:t>
      </w:r>
    </w:p>
    <w:p w:rsidR="00000000" w:rsidDel="00000000" w:rsidP="00000000" w:rsidRDefault="00000000" w:rsidRPr="00000000" w14:paraId="00000003">
      <w:pPr>
        <w:ind w:left="173"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April 9</w:t>
      </w:r>
      <w:r w:rsidDel="00000000" w:rsidR="00000000" w:rsidRPr="00000000">
        <w:rPr>
          <w:rFonts w:ascii="Times New Roman" w:cs="Times New Roman" w:eastAsia="Times New Roman" w:hAnsi="Times New Roman"/>
          <w:color w:val="000000"/>
          <w:sz w:val="22"/>
          <w:szCs w:val="22"/>
          <w:vertAlign w:val="superscript"/>
          <w:rtl w:val="0"/>
        </w:rPr>
        <w:t xml:space="preserve">th</w:t>
      </w:r>
      <w:r w:rsidDel="00000000" w:rsidR="00000000" w:rsidRPr="00000000">
        <w:rPr>
          <w:rFonts w:ascii="Times New Roman" w:cs="Times New Roman" w:eastAsia="Times New Roman" w:hAnsi="Times New Roman"/>
          <w:color w:val="000000"/>
          <w:sz w:val="22"/>
          <w:szCs w:val="22"/>
          <w:rtl w:val="0"/>
        </w:rPr>
        <w:t xml:space="preserve">, 2020</w:t>
      </w:r>
    </w:p>
    <w:p w:rsidR="00000000" w:rsidDel="00000000" w:rsidP="00000000" w:rsidRDefault="00000000" w:rsidRPr="00000000" w14:paraId="00000004">
      <w:pPr>
        <w:ind w:left="173" w:firstLine="0"/>
        <w:jc w:val="cente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Welcome &amp; Partner Updates</w:t>
      </w:r>
    </w:p>
    <w:p w:rsidR="00000000" w:rsidDel="00000000" w:rsidP="00000000" w:rsidRDefault="00000000" w:rsidRPr="00000000" w14:paraId="00000006">
      <w:pPr>
        <w:rPr>
          <w:rFonts w:ascii="Times New Roman" w:cs="Times New Roman" w:eastAsia="Times New Roman" w:hAnsi="Times New Roman"/>
          <w:b w:val="1"/>
          <w:sz w:val="22"/>
          <w:szCs w:val="22"/>
          <w:u w:val="single"/>
        </w:rPr>
        <w:sectPr>
          <w:headerReference r:id="rId7" w:type="default"/>
          <w:pgSz w:h="15840" w:w="12240"/>
          <w:pgMar w:bottom="1440" w:top="1440" w:left="1440" w:right="1440" w:header="432" w:footer="432"/>
          <w:pgNumType w:start="1"/>
          <w:cols w:equalWidth="0"/>
        </w:sectPr>
      </w:pPr>
      <w:r w:rsidDel="00000000" w:rsidR="00000000" w:rsidRPr="00000000">
        <w:rPr>
          <w:rFonts w:ascii="Times New Roman" w:cs="Times New Roman" w:eastAsia="Times New Roman" w:hAnsi="Times New Roman"/>
          <w:b w:val="1"/>
          <w:sz w:val="22"/>
          <w:szCs w:val="22"/>
          <w:u w:val="single"/>
          <w:rtl w:val="0"/>
        </w:rPr>
        <w:t xml:space="preserve">Attendance: </w:t>
      </w:r>
    </w:p>
    <w:p w:rsidR="00000000" w:rsidDel="00000000" w:rsidP="00000000" w:rsidRDefault="00000000" w:rsidRPr="00000000" w14:paraId="0000000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Adam Denlinger </w:t>
      </w:r>
      <w:r w:rsidDel="00000000" w:rsidR="00000000" w:rsidRPr="00000000">
        <w:rPr>
          <w:rFonts w:ascii="Times New Roman" w:cs="Times New Roman" w:eastAsia="Times New Roman" w:hAnsi="Times New Roman"/>
          <w:sz w:val="22"/>
          <w:szCs w:val="22"/>
          <w:rtl w:val="0"/>
        </w:rPr>
        <w:t xml:space="preserve">- Seal Rock Water District </w:t>
      </w:r>
    </w:p>
    <w:p w:rsidR="00000000" w:rsidDel="00000000" w:rsidP="00000000" w:rsidRDefault="00000000" w:rsidRPr="00000000" w14:paraId="0000000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Ann Mooney</w:t>
      </w:r>
      <w:r w:rsidDel="00000000" w:rsidR="00000000" w:rsidRPr="00000000">
        <w:rPr>
          <w:rFonts w:ascii="Times New Roman" w:cs="Times New Roman" w:eastAsia="Times New Roman" w:hAnsi="Times New Roman"/>
          <w:sz w:val="22"/>
          <w:szCs w:val="22"/>
          <w:rtl w:val="0"/>
        </w:rPr>
        <w:t xml:space="preserve"> - Oregon Climate Change Research Institute </w:t>
      </w:r>
    </w:p>
    <w:p w:rsidR="00000000" w:rsidDel="00000000" w:rsidP="00000000" w:rsidRDefault="00000000" w:rsidRPr="00000000" w14:paraId="0000000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Harmony Burright</w:t>
      </w:r>
      <w:r w:rsidDel="00000000" w:rsidR="00000000" w:rsidRPr="00000000">
        <w:rPr>
          <w:rFonts w:ascii="Times New Roman" w:cs="Times New Roman" w:eastAsia="Times New Roman" w:hAnsi="Times New Roman"/>
          <w:sz w:val="22"/>
          <w:szCs w:val="22"/>
          <w:rtl w:val="0"/>
        </w:rPr>
        <w:t xml:space="preserve"> - Oregon Water Resources Dept.</w:t>
      </w:r>
    </w:p>
    <w:p w:rsidR="00000000" w:rsidDel="00000000" w:rsidP="00000000" w:rsidRDefault="00000000" w:rsidRPr="00000000" w14:paraId="0000000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Alexandria Scott</w:t>
      </w:r>
      <w:r w:rsidDel="00000000" w:rsidR="00000000" w:rsidRPr="00000000">
        <w:rPr>
          <w:rFonts w:ascii="Times New Roman" w:cs="Times New Roman" w:eastAsia="Times New Roman" w:hAnsi="Times New Roman"/>
          <w:sz w:val="22"/>
          <w:szCs w:val="22"/>
          <w:rtl w:val="0"/>
        </w:rPr>
        <w:t xml:space="preserve"> - Local Planning Coordinator</w:t>
      </w:r>
    </w:p>
    <w:p w:rsidR="00000000" w:rsidDel="00000000" w:rsidP="00000000" w:rsidRDefault="00000000" w:rsidRPr="00000000" w14:paraId="0000000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Penelope Kaczmarek</w:t>
      </w:r>
      <w:r w:rsidDel="00000000" w:rsidR="00000000" w:rsidRPr="00000000">
        <w:rPr>
          <w:rFonts w:ascii="Times New Roman" w:cs="Times New Roman" w:eastAsia="Times New Roman" w:hAnsi="Times New Roman"/>
          <w:sz w:val="22"/>
          <w:szCs w:val="22"/>
          <w:rtl w:val="0"/>
        </w:rPr>
        <w:t xml:space="preserve"> - Resident At Large</w:t>
      </w:r>
    </w:p>
    <w:p w:rsidR="00000000" w:rsidDel="00000000" w:rsidP="00000000" w:rsidRDefault="00000000" w:rsidRPr="00000000" w14:paraId="0000000C">
      <w:pPr>
        <w:rPr>
          <w:rFonts w:ascii="Times New Roman" w:cs="Times New Roman" w:eastAsia="Times New Roman" w:hAnsi="Times New Roman"/>
          <w:sz w:val="22"/>
          <w:szCs w:val="22"/>
        </w:rPr>
        <w:sectPr>
          <w:type w:val="continuous"/>
          <w:pgSz w:h="15840" w:w="12240"/>
          <w:pgMar w:bottom="1440" w:top="1440" w:left="1440" w:right="1440" w:header="432" w:footer="432"/>
          <w:cols w:equalWidth="0" w:num="2">
            <w:col w:space="720" w:w="4320"/>
            <w:col w:space="0" w:w="4320"/>
          </w:cols>
        </w:sectPr>
      </w:pPr>
      <w:r w:rsidDel="00000000" w:rsidR="00000000" w:rsidRPr="00000000">
        <w:rPr>
          <w:rFonts w:ascii="Times New Roman" w:cs="Times New Roman" w:eastAsia="Times New Roman" w:hAnsi="Times New Roman"/>
          <w:b w:val="1"/>
          <w:sz w:val="22"/>
          <w:szCs w:val="22"/>
          <w:rtl w:val="0"/>
        </w:rPr>
        <w:t xml:space="preserve">Tim Gross</w:t>
      </w:r>
      <w:r w:rsidDel="00000000" w:rsidR="00000000" w:rsidRPr="00000000">
        <w:rPr>
          <w:rFonts w:ascii="Times New Roman" w:cs="Times New Roman" w:eastAsia="Times New Roman" w:hAnsi="Times New Roman"/>
          <w:sz w:val="22"/>
          <w:szCs w:val="22"/>
          <w:rtl w:val="0"/>
        </w:rPr>
        <w:t xml:space="preserve"> - City of Newport</w:t>
      </w:r>
    </w:p>
    <w:p w:rsidR="00000000" w:rsidDel="00000000" w:rsidP="00000000" w:rsidRDefault="00000000" w:rsidRPr="00000000" w14:paraId="0000000D">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Partner Updates: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Emily-Bell had her last day at Lincoln Soil &amp; Water Conservation District March 27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District is hiring for a District Manager. Job postings and application details can be found online at </w:t>
      </w:r>
      <w:hyperlink r:id="rId8">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www.lincolnswcd.org/employment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sectPr>
          <w:type w:val="continuous"/>
          <w:pgSz w:h="15840" w:w="12240"/>
          <w:pgMar w:bottom="1440" w:top="1440" w:left="1440" w:right="1440" w:header="432" w:footer="432"/>
          <w:cols w:equalWidth="0"/>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Adam Denlinger: the SRWD has their monthly board meeting today at 4pm (via conference call to abide by public meeting law) and one of the agenda items is the possibility of the district becoming the fiscal agent of the Partnership. He doesn’t think the board will have any objections but they may have questions about the project and OWRD grant agreement so Harmony and Alexandria will be present to answer any questions the board may have.  </w:t>
      </w:r>
    </w:p>
    <w:p w:rsidR="00000000" w:rsidDel="00000000" w:rsidP="00000000" w:rsidRDefault="00000000" w:rsidRPr="00000000" w14:paraId="00000011">
      <w:pPr>
        <w:rPr>
          <w:rFonts w:ascii="Times New Roman" w:cs="Times New Roman" w:eastAsia="Times New Roman" w:hAnsi="Times New Roman"/>
          <w:sz w:val="22"/>
          <w:szCs w:val="22"/>
        </w:rPr>
        <w:sectPr>
          <w:type w:val="continuous"/>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Virtual Inter-Work Group (IWG) Meeting Discussion (Alexandria) </w:t>
      </w:r>
    </w:p>
    <w:p w:rsidR="00000000" w:rsidDel="00000000" w:rsidP="00000000" w:rsidRDefault="00000000" w:rsidRPr="00000000" w14:paraId="00000013">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Last meeting, we discussed conducting a virtual IWG workshop that would consist of two 3-hr long sessions. The first session will be April 28</w:t>
      </w:r>
      <w:r w:rsidDel="00000000" w:rsidR="00000000" w:rsidRPr="00000000">
        <w:rPr>
          <w:rFonts w:ascii="Times New Roman" w:cs="Times New Roman" w:eastAsia="Times New Roman" w:hAnsi="Times New Roman"/>
          <w:sz w:val="22"/>
          <w:szCs w:val="22"/>
          <w:vertAlign w:val="superscript"/>
          <w:rtl w:val="0"/>
        </w:rPr>
        <w:t xml:space="preserve">th</w:t>
      </w:r>
      <w:r w:rsidDel="00000000" w:rsidR="00000000" w:rsidRPr="00000000">
        <w:rPr>
          <w:rFonts w:ascii="Times New Roman" w:cs="Times New Roman" w:eastAsia="Times New Roman" w:hAnsi="Times New Roman"/>
          <w:sz w:val="22"/>
          <w:szCs w:val="22"/>
          <w:rtl w:val="0"/>
        </w:rPr>
        <w:t xml:space="preserve"> from 9am-12pm. The second date would be decided pending doodle results for mid-May. Upon reflection and after conducting research I don’t think we have the time or resources available to conduct a productive well-planned virtual workshop by April 28</w:t>
      </w:r>
      <w:r w:rsidDel="00000000" w:rsidR="00000000" w:rsidRPr="00000000">
        <w:rPr>
          <w:rFonts w:ascii="Times New Roman" w:cs="Times New Roman" w:eastAsia="Times New Roman" w:hAnsi="Times New Roman"/>
          <w:sz w:val="22"/>
          <w:szCs w:val="22"/>
          <w:vertAlign w:val="superscript"/>
          <w:rtl w:val="0"/>
        </w:rPr>
        <w:t xml:space="preserve">th</w:t>
      </w:r>
      <w:r w:rsidDel="00000000" w:rsidR="00000000" w:rsidRPr="00000000">
        <w:rPr>
          <w:rFonts w:ascii="Times New Roman" w:cs="Times New Roman" w:eastAsia="Times New Roman" w:hAnsi="Times New Roman"/>
          <w:sz w:val="22"/>
          <w:szCs w:val="22"/>
          <w:rtl w:val="0"/>
        </w:rPr>
        <w:t xml:space="preserve">. We need to have the meeting attendance set so we plan the meeting based on that size. How do account for less than or more than that number? The number of attendees has an effect on which software we use. More than 25 people and it gets pretty pricey, is it worth it? We need a facilitator to design something of this nature if we are going to do it, we don’t have the help in house that we would need to do it ourselves. Do we have funding or where we can ask for some?  </w:t>
      </w:r>
    </w:p>
    <w:p w:rsidR="00000000" w:rsidDel="00000000" w:rsidP="00000000" w:rsidRDefault="00000000" w:rsidRPr="00000000" w14:paraId="00000015">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Discussion</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Ann: Can’t commit herself at this time to do it, but she may know of some people who may be interested.</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Tim: There is talk about a second wave on the virus in the fall so there is no guarantee things will go back to the way they were. We need to be prepared to adjust. </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Alexandria: For folks who don’t have internet at home give a map of places they can to get Wi-Fi in the parking lot to still participate. If people still choose not to participate, we will need to move on because they were given the opportunity.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Leo (submitted comment before meeting): We should compile it into one PDF and send it out in advance for people to review in advance.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Small Manageable Priorities for 2020</w:t>
      </w:r>
    </w:p>
    <w:p w:rsidR="00000000" w:rsidDel="00000000" w:rsidP="00000000" w:rsidRDefault="00000000" w:rsidRPr="00000000" w14:paraId="0000001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Harmony is going to talk with Ford Family Foundation and send an email out to all of the PBP groups with more details, but they may be willing to give us some funding to deal with the effects of Covid-19. What are some small manageable things that they could help us with? </w:t>
      </w:r>
    </w:p>
    <w:p w:rsidR="00000000" w:rsidDel="00000000" w:rsidP="00000000" w:rsidRDefault="00000000" w:rsidRPr="00000000" w14:paraId="0000001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Discussion:</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Group agreed that asking Ford for the funds to pay for a facilitator to do a virtual inter-work group meeting would be a good small goal/ask to get us where we want to be to start wrapping up Step 3.</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Ask for some funding to help us wrap up the StoryMaps as an education and outreach tool. Ann added that it could be a good idea to get stories from our partners for the StoryMap. </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Adam: Is there a timeline on this?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Harmony: Needs to talk with Ford Family more about this and then will send an email out to all planning groups about it so stay tuned.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Action Items and Conclusions</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Hold off on scheduling anything for the Partnership until May 1, at which point we will hopefully have some clarity on what meeting conditions might look like over the next couple months. </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May 1 if we can’t meet in person, we will have to do a virtual IWG workshop. Alexandria will talk to Kaety Jacobson and Ann Mooney to see if they have ideas of a facilitator that would be a good fit to facilitate this and the cost. </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will not have a Partnership meeting June 30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because we want to have the Facilitation, Plan Writer for Steps 4/5 on-board and prepared for that meeting which realistically won’t be till the end of July beginning of August if they start July 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Action item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Please review the Instream Work Group Materials</w:t>
      </w:r>
    </w:p>
    <w:sectPr>
      <w:type w:val="continuous"/>
      <w:pgSz w:h="15840" w:w="12240"/>
      <w:pgMar w:bottom="1440" w:top="1440"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center"/>
      <w:rPr>
        <w:rFonts w:ascii="Times New Roman" w:cs="Times New Roman" w:eastAsia="Times New Roman" w:hAnsi="Times New Roman"/>
      </w:rPr>
    </w:pPr>
    <w:r w:rsidDel="00000000" w:rsidR="00000000" w:rsidRPr="00000000">
      <w:rPr>
        <w:rFonts w:ascii="Quattrocento Sans" w:cs="Quattrocento Sans" w:eastAsia="Quattrocento Sans" w:hAnsi="Quattrocento Sans"/>
        <w:sz w:val="12"/>
        <w:szCs w:val="12"/>
      </w:rPr>
      <w:drawing>
        <wp:inline distB="0" distT="0" distL="0" distR="0">
          <wp:extent cx="4454508" cy="1060325"/>
          <wp:effectExtent b="0" l="0" r="0" t="0"/>
          <wp:docPr descr="Text Box" id="4" name="image1.png"/>
          <a:graphic>
            <a:graphicData uri="http://schemas.openxmlformats.org/drawingml/2006/picture">
              <pic:pic>
                <pic:nvPicPr>
                  <pic:cNvPr descr="Text Box" id="0" name="image1.png"/>
                  <pic:cNvPicPr preferRelativeResize="0"/>
                </pic:nvPicPr>
                <pic:blipFill>
                  <a:blip r:embed="rId1"/>
                  <a:srcRect b="0" l="0" r="0" t="0"/>
                  <a:stretch>
                    <a:fillRect/>
                  </a:stretch>
                </pic:blipFill>
                <pic:spPr>
                  <a:xfrm>
                    <a:off x="0" y="0"/>
                    <a:ext cx="4454508" cy="1060325"/>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upperRoman"/>
      <w:lvlText w:val="%1."/>
      <w:lvlJc w:val="left"/>
      <w:pPr>
        <w:ind w:left="1080"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52135"/>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52135"/>
    <w:pPr>
      <w:ind w:left="720"/>
      <w:contextualSpacing w:val="1"/>
    </w:pPr>
  </w:style>
  <w:style w:type="table" w:styleId="TableGrid">
    <w:name w:val="Table Grid"/>
    <w:basedOn w:val="TableNormal"/>
    <w:uiPriority w:val="39"/>
    <w:rsid w:val="00952DC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191754"/>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191754"/>
    <w:rPr>
      <w:rFonts w:ascii="Times New Roman" w:cs="Times New Roman" w:hAnsi="Times New Roman"/>
      <w:sz w:val="18"/>
      <w:szCs w:val="18"/>
    </w:rPr>
  </w:style>
  <w:style w:type="character" w:styleId="CommentReference">
    <w:name w:val="annotation reference"/>
    <w:basedOn w:val="DefaultParagraphFont"/>
    <w:uiPriority w:val="99"/>
    <w:semiHidden w:val="1"/>
    <w:unhideWhenUsed w:val="1"/>
    <w:rsid w:val="00191754"/>
    <w:rPr>
      <w:sz w:val="16"/>
      <w:szCs w:val="16"/>
    </w:rPr>
  </w:style>
  <w:style w:type="paragraph" w:styleId="CommentText">
    <w:name w:val="annotation text"/>
    <w:basedOn w:val="Normal"/>
    <w:link w:val="CommentTextChar"/>
    <w:uiPriority w:val="99"/>
    <w:semiHidden w:val="1"/>
    <w:unhideWhenUsed w:val="1"/>
    <w:rsid w:val="00191754"/>
    <w:pPr>
      <w:spacing w:after="160"/>
    </w:pPr>
    <w:rPr>
      <w:sz w:val="20"/>
      <w:szCs w:val="20"/>
    </w:rPr>
  </w:style>
  <w:style w:type="character" w:styleId="CommentTextChar" w:customStyle="1">
    <w:name w:val="Comment Text Char"/>
    <w:basedOn w:val="DefaultParagraphFont"/>
    <w:link w:val="CommentText"/>
    <w:uiPriority w:val="99"/>
    <w:semiHidden w:val="1"/>
    <w:rsid w:val="00191754"/>
    <w:rPr>
      <w:sz w:val="20"/>
      <w:szCs w:val="20"/>
    </w:rPr>
  </w:style>
  <w:style w:type="paragraph" w:styleId="Header">
    <w:name w:val="header"/>
    <w:basedOn w:val="Normal"/>
    <w:link w:val="HeaderChar"/>
    <w:uiPriority w:val="99"/>
    <w:unhideWhenUsed w:val="1"/>
    <w:rsid w:val="003E2926"/>
    <w:pPr>
      <w:tabs>
        <w:tab w:val="center" w:pos="4680"/>
        <w:tab w:val="right" w:pos="9360"/>
      </w:tabs>
    </w:pPr>
  </w:style>
  <w:style w:type="character" w:styleId="HeaderChar" w:customStyle="1">
    <w:name w:val="Header Char"/>
    <w:basedOn w:val="DefaultParagraphFont"/>
    <w:link w:val="Header"/>
    <w:uiPriority w:val="99"/>
    <w:rsid w:val="003E2926"/>
  </w:style>
  <w:style w:type="paragraph" w:styleId="Footer">
    <w:name w:val="footer"/>
    <w:basedOn w:val="Normal"/>
    <w:link w:val="FooterChar"/>
    <w:uiPriority w:val="99"/>
    <w:unhideWhenUsed w:val="1"/>
    <w:rsid w:val="003E2926"/>
    <w:pPr>
      <w:tabs>
        <w:tab w:val="center" w:pos="4680"/>
        <w:tab w:val="right" w:pos="9360"/>
      </w:tabs>
    </w:pPr>
  </w:style>
  <w:style w:type="character" w:styleId="FooterChar" w:customStyle="1">
    <w:name w:val="Footer Char"/>
    <w:basedOn w:val="DefaultParagraphFont"/>
    <w:link w:val="Footer"/>
    <w:uiPriority w:val="99"/>
    <w:rsid w:val="003E2926"/>
  </w:style>
  <w:style w:type="character" w:styleId="Hyperlink">
    <w:name w:val="Hyperlink"/>
    <w:basedOn w:val="DefaultParagraphFont"/>
    <w:uiPriority w:val="99"/>
    <w:unhideWhenUsed w:val="1"/>
    <w:rsid w:val="00AD2C31"/>
    <w:rPr>
      <w:color w:val="0563c1" w:themeColor="hyperlink"/>
      <w:u w:val="single"/>
    </w:rPr>
  </w:style>
  <w:style w:type="character" w:styleId="UnresolvedMention">
    <w:name w:val="Unresolved Mention"/>
    <w:basedOn w:val="DefaultParagraphFont"/>
    <w:uiPriority w:val="99"/>
    <w:semiHidden w:val="1"/>
    <w:unhideWhenUsed w:val="1"/>
    <w:rsid w:val="00AD2C31"/>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yperlink" Target="http://www.lincolnswcd.org/employ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owkzkVva9Nr7A3MxJq1Oj3P1YA==">AMUW2mWAaoJ6EfZR9cJOcd7TM89viYn/VPn5ukVquICEFbrom9jQSXNoQue5fMlYAsYvdEOrIhmjBpY5sU2jQuNR7X93waW3bzRJ6wjG1AmADiLIFHvkTwWYOrdDMLXCje5aCngfxg5f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2019-12-06T01:32:00Z</dcterms:created>
  <dc:creator>Microsoft Office User</dc:creator>
</cp:coreProperties>
</file>